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EECAC" w14:textId="68E2A3EE" w:rsidR="00D76414" w:rsidRPr="00E45D14" w:rsidRDefault="00D76414" w:rsidP="00AA4774">
      <w:pPr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  <w:bookmarkStart w:id="1" w:name="_GoBack"/>
      <w:bookmarkEnd w:id="1"/>
      <w:r w:rsidRPr="009A1DA2"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  <w:t xml:space="preserve">INFORME DE CONCILIACIÓN </w:t>
      </w:r>
      <w:r w:rsidR="00594717" w:rsidRPr="00594717">
        <w:rPr>
          <w:rFonts w:ascii="Century Gothic" w:hAnsi="Century Gothic" w:cs="Arial"/>
          <w:b/>
          <w:bCs/>
          <w:sz w:val="20"/>
          <w:szCs w:val="20"/>
        </w:rPr>
        <w:t>PROYECTO DE LEY No.</w:t>
      </w:r>
      <w:r w:rsidR="00594717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bookmarkStart w:id="2" w:name="_Hlk169161591"/>
      <w:r w:rsidR="001E2D1C">
        <w:rPr>
          <w:rFonts w:ascii="Century Gothic" w:hAnsi="Century Gothic" w:cs="Arial"/>
          <w:b/>
          <w:bCs/>
          <w:sz w:val="20"/>
          <w:szCs w:val="20"/>
        </w:rPr>
        <w:t>276</w:t>
      </w:r>
      <w:r w:rsidR="00594717" w:rsidRPr="00594717">
        <w:rPr>
          <w:rFonts w:ascii="Century Gothic" w:hAnsi="Century Gothic" w:cs="Arial"/>
          <w:b/>
          <w:bCs/>
          <w:sz w:val="20"/>
          <w:szCs w:val="20"/>
        </w:rPr>
        <w:t xml:space="preserve"> DE 202</w:t>
      </w:r>
      <w:r w:rsidR="001E2D1C">
        <w:rPr>
          <w:rFonts w:ascii="Century Gothic" w:hAnsi="Century Gothic" w:cs="Arial"/>
          <w:b/>
          <w:bCs/>
          <w:sz w:val="20"/>
          <w:szCs w:val="20"/>
        </w:rPr>
        <w:t>3</w:t>
      </w:r>
      <w:r w:rsidR="00594717" w:rsidRPr="00594717">
        <w:rPr>
          <w:rFonts w:ascii="Century Gothic" w:hAnsi="Century Gothic" w:cs="Arial"/>
          <w:b/>
          <w:bCs/>
          <w:sz w:val="20"/>
          <w:szCs w:val="20"/>
        </w:rPr>
        <w:t xml:space="preserve"> SENADO</w:t>
      </w:r>
      <w:r w:rsidR="00594717">
        <w:rPr>
          <w:rFonts w:ascii="Century Gothic" w:hAnsi="Century Gothic" w:cs="Arial"/>
          <w:b/>
          <w:bCs/>
          <w:sz w:val="20"/>
          <w:szCs w:val="20"/>
        </w:rPr>
        <w:t xml:space="preserve"> - </w:t>
      </w:r>
      <w:r w:rsidR="00594717" w:rsidRPr="00594717">
        <w:rPr>
          <w:rFonts w:ascii="Century Gothic" w:hAnsi="Century Gothic" w:cs="Arial"/>
          <w:b/>
          <w:bCs/>
          <w:sz w:val="20"/>
          <w:szCs w:val="20"/>
        </w:rPr>
        <w:t>3</w:t>
      </w:r>
      <w:r w:rsidR="001E2D1C">
        <w:rPr>
          <w:rFonts w:ascii="Century Gothic" w:hAnsi="Century Gothic" w:cs="Arial"/>
          <w:b/>
          <w:bCs/>
          <w:sz w:val="20"/>
          <w:szCs w:val="20"/>
        </w:rPr>
        <w:t>64</w:t>
      </w:r>
      <w:r w:rsidR="00594717" w:rsidRPr="00594717">
        <w:rPr>
          <w:rFonts w:ascii="Century Gothic" w:hAnsi="Century Gothic" w:cs="Arial"/>
          <w:b/>
          <w:bCs/>
          <w:sz w:val="20"/>
          <w:szCs w:val="20"/>
        </w:rPr>
        <w:t xml:space="preserve"> DE 202</w:t>
      </w:r>
      <w:r w:rsidR="001E2D1C">
        <w:rPr>
          <w:rFonts w:ascii="Century Gothic" w:hAnsi="Century Gothic" w:cs="Arial"/>
          <w:b/>
          <w:bCs/>
          <w:sz w:val="20"/>
          <w:szCs w:val="20"/>
        </w:rPr>
        <w:t>4</w:t>
      </w:r>
      <w:r w:rsidR="00594717" w:rsidRPr="00594717">
        <w:rPr>
          <w:rFonts w:ascii="Century Gothic" w:hAnsi="Century Gothic" w:cs="Arial"/>
          <w:b/>
          <w:bCs/>
          <w:sz w:val="20"/>
          <w:szCs w:val="20"/>
        </w:rPr>
        <w:t xml:space="preserve"> CÁMARA </w:t>
      </w:r>
      <w:r w:rsidR="001E2D1C">
        <w:rPr>
          <w:rFonts w:ascii="Century Gothic" w:hAnsi="Century Gothic" w:cs="Arial"/>
          <w:b/>
          <w:bCs/>
          <w:sz w:val="20"/>
          <w:szCs w:val="20"/>
        </w:rPr>
        <w:t>“</w:t>
      </w:r>
      <w:r w:rsidR="001E2D1C" w:rsidRPr="001E2D1C">
        <w:rPr>
          <w:rFonts w:ascii="Century Gothic" w:hAnsi="Century Gothic" w:cs="Arial"/>
          <w:b/>
          <w:bCs/>
          <w:sz w:val="20"/>
          <w:szCs w:val="20"/>
        </w:rPr>
        <w:t>Por medio del cual se aprueba el «protocolo facultativo de la convención contra la tortura y otros tratos o penas crueles, inhumanos o degradantes», adoptado en nueva york, el 18 de diciembre de 2002, mediante resolución a/res/57/199 de la asamblea general de las naciones unidas</w:t>
      </w:r>
      <w:r w:rsidR="001E2D1C">
        <w:rPr>
          <w:rFonts w:ascii="Century Gothic" w:hAnsi="Century Gothic" w:cs="Arial"/>
          <w:b/>
          <w:bCs/>
          <w:sz w:val="20"/>
          <w:szCs w:val="20"/>
        </w:rPr>
        <w:t xml:space="preserve">”. </w:t>
      </w:r>
    </w:p>
    <w:p w14:paraId="74200C46" w14:textId="0C83BC7D" w:rsidR="00D76414" w:rsidRPr="00E45D14" w:rsidRDefault="00D76414" w:rsidP="00E45D14">
      <w:pPr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</w:p>
    <w:bookmarkEnd w:id="2"/>
    <w:p w14:paraId="37FB14E7" w14:textId="77777777" w:rsidR="00973E78" w:rsidRDefault="00973E78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</w:p>
    <w:p w14:paraId="5B726E77" w14:textId="07A19D73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 xml:space="preserve">Bogotá D.C. </w:t>
      </w:r>
      <w:r w:rsidR="001E2D1C">
        <w:rPr>
          <w:rFonts w:ascii="Century Gothic" w:hAnsi="Century Gothic" w:cs="Pﬁı¬'3"/>
          <w:color w:val="000000"/>
          <w:sz w:val="20"/>
          <w:szCs w:val="20"/>
          <w:lang w:val="es-MX"/>
        </w:rPr>
        <w:t>junio</w:t>
      </w: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 xml:space="preserve"> </w:t>
      </w:r>
      <w:r w:rsidR="001E2D1C">
        <w:rPr>
          <w:rFonts w:ascii="Century Gothic" w:hAnsi="Century Gothic" w:cs="Pﬁı¬'3"/>
          <w:color w:val="000000"/>
          <w:sz w:val="20"/>
          <w:szCs w:val="20"/>
          <w:lang w:val="es-MX"/>
        </w:rPr>
        <w:t>X</w:t>
      </w: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 xml:space="preserve"> de 202</w:t>
      </w:r>
      <w:r w:rsidR="00594717">
        <w:rPr>
          <w:rFonts w:ascii="Century Gothic" w:hAnsi="Century Gothic" w:cs="Pﬁı¬'3"/>
          <w:color w:val="000000"/>
          <w:sz w:val="20"/>
          <w:szCs w:val="20"/>
          <w:lang w:val="es-MX"/>
        </w:rPr>
        <w:t>4</w:t>
      </w:r>
    </w:p>
    <w:p w14:paraId="227160FC" w14:textId="77777777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</w:p>
    <w:p w14:paraId="42FEE9E9" w14:textId="77777777" w:rsidR="00973E78" w:rsidRDefault="00973E78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</w:p>
    <w:p w14:paraId="1BB52456" w14:textId="365DAE92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>Honorable Senador</w:t>
      </w:r>
    </w:p>
    <w:p w14:paraId="0F3FA9D2" w14:textId="01C231FC" w:rsidR="00D76414" w:rsidRPr="00E45D14" w:rsidRDefault="00594717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b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Pﬁı¬'3"/>
          <w:b/>
          <w:bCs/>
          <w:color w:val="000000"/>
          <w:sz w:val="20"/>
          <w:szCs w:val="20"/>
          <w:lang w:val="es-MX"/>
        </w:rPr>
        <w:t>IVÁN LEONIDAS NAME VÁSQUEZ</w:t>
      </w:r>
    </w:p>
    <w:p w14:paraId="1BD678A8" w14:textId="413A42A8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>Presidente</w:t>
      </w:r>
      <w:r w:rsidR="009A1DA2">
        <w:rPr>
          <w:rFonts w:ascii="Century Gothic" w:hAnsi="Century Gothic" w:cs="Pﬁı¬'3"/>
          <w:color w:val="000000"/>
          <w:sz w:val="20"/>
          <w:szCs w:val="20"/>
          <w:lang w:val="es-MX"/>
        </w:rPr>
        <w:t xml:space="preserve"> </w:t>
      </w: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>Senado de la República</w:t>
      </w:r>
    </w:p>
    <w:p w14:paraId="5DECCD52" w14:textId="608DAD56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</w:p>
    <w:p w14:paraId="352052B4" w14:textId="77777777" w:rsidR="00973E78" w:rsidRDefault="00973E78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</w:p>
    <w:p w14:paraId="0DDF8EC4" w14:textId="48606570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>Honorable Representante</w:t>
      </w:r>
    </w:p>
    <w:p w14:paraId="54749E7D" w14:textId="13710567" w:rsidR="00D76414" w:rsidRPr="00E45D14" w:rsidRDefault="00594717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b/>
          <w:bCs/>
          <w:color w:val="333333"/>
          <w:sz w:val="20"/>
          <w:szCs w:val="20"/>
          <w:lang w:val="es-MX"/>
        </w:rPr>
      </w:pPr>
      <w:r>
        <w:rPr>
          <w:rFonts w:ascii="Century Gothic" w:hAnsi="Century Gothic" w:cs="Pﬁı¬'3"/>
          <w:b/>
          <w:bCs/>
          <w:color w:val="333333"/>
          <w:sz w:val="20"/>
          <w:szCs w:val="20"/>
          <w:lang w:val="es-MX"/>
        </w:rPr>
        <w:t>ANDRÉS DAVID CALLE AGUAS</w:t>
      </w:r>
      <w:r w:rsidR="001E2D1C">
        <w:rPr>
          <w:rFonts w:ascii="Century Gothic" w:hAnsi="Century Gothic" w:cs="Pﬁı¬'3"/>
          <w:b/>
          <w:bCs/>
          <w:color w:val="333333"/>
          <w:sz w:val="20"/>
          <w:szCs w:val="20"/>
          <w:lang w:val="es-MX"/>
        </w:rPr>
        <w:t xml:space="preserve"> </w:t>
      </w:r>
    </w:p>
    <w:p w14:paraId="705F325C" w14:textId="14BED829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>Presidente</w:t>
      </w:r>
      <w:r w:rsidR="009A1DA2">
        <w:rPr>
          <w:rFonts w:ascii="Century Gothic" w:hAnsi="Century Gothic" w:cs="Pﬁı¬'3"/>
          <w:color w:val="000000"/>
          <w:sz w:val="20"/>
          <w:szCs w:val="20"/>
          <w:lang w:val="es-MX"/>
        </w:rPr>
        <w:t xml:space="preserve"> </w:t>
      </w: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>Cámara de Representantes</w:t>
      </w:r>
    </w:p>
    <w:p w14:paraId="3C264473" w14:textId="77777777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</w:p>
    <w:p w14:paraId="21934013" w14:textId="77777777" w:rsidR="00973E78" w:rsidRDefault="00973E78" w:rsidP="00E610FE">
      <w:pPr>
        <w:spacing w:after="0" w:line="276" w:lineRule="auto"/>
        <w:jc w:val="both"/>
        <w:rPr>
          <w:rFonts w:ascii="Century Gothic" w:hAnsi="Century Gothic" w:cs="Pﬁı¬'3"/>
          <w:b/>
          <w:bCs/>
          <w:color w:val="000000"/>
          <w:sz w:val="20"/>
          <w:szCs w:val="20"/>
          <w:lang w:val="es-MX"/>
        </w:rPr>
      </w:pPr>
    </w:p>
    <w:p w14:paraId="54F273FF" w14:textId="77777777" w:rsidR="001E2D1C" w:rsidRPr="001E2D1C" w:rsidRDefault="00D76414" w:rsidP="001E2D1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E45D14">
        <w:rPr>
          <w:rFonts w:ascii="Century Gothic" w:hAnsi="Century Gothic" w:cs="Pﬁı¬'3"/>
          <w:b/>
          <w:bCs/>
          <w:color w:val="000000"/>
          <w:sz w:val="20"/>
          <w:szCs w:val="20"/>
          <w:lang w:val="es-MX"/>
        </w:rPr>
        <w:t>Ref</w:t>
      </w:r>
      <w:r w:rsidR="00B8584A">
        <w:rPr>
          <w:rFonts w:ascii="Century Gothic" w:hAnsi="Century Gothic" w:cs="Pﬁı¬'3"/>
          <w:b/>
          <w:bCs/>
          <w:color w:val="000000"/>
          <w:sz w:val="20"/>
          <w:szCs w:val="20"/>
          <w:lang w:val="es-MX"/>
        </w:rPr>
        <w:t>.</w:t>
      </w: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 xml:space="preserve">: </w:t>
      </w:r>
      <w:r w:rsidRPr="00E45D14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Informe de conciliación al </w:t>
      </w:r>
      <w:r w:rsidRPr="00E45D14">
        <w:rPr>
          <w:rFonts w:ascii="Century Gothic" w:hAnsi="Century Gothic" w:cs="Arial"/>
          <w:sz w:val="20"/>
          <w:szCs w:val="20"/>
        </w:rPr>
        <w:t xml:space="preserve">Proyecto de ley </w:t>
      </w:r>
      <w:r w:rsidR="00594717" w:rsidRPr="00594717">
        <w:rPr>
          <w:rFonts w:ascii="Century Gothic" w:hAnsi="Century Gothic" w:cs="Arial"/>
          <w:b/>
          <w:bCs/>
          <w:sz w:val="20"/>
          <w:szCs w:val="20"/>
        </w:rPr>
        <w:t xml:space="preserve">No. </w:t>
      </w:r>
      <w:r w:rsidR="001E2D1C" w:rsidRPr="001E2D1C">
        <w:rPr>
          <w:rFonts w:ascii="Century Gothic" w:hAnsi="Century Gothic" w:cs="Arial"/>
          <w:b/>
          <w:bCs/>
          <w:sz w:val="20"/>
          <w:szCs w:val="20"/>
        </w:rPr>
        <w:t xml:space="preserve">276 DE 2023 SENADO - 364 DE 2024 CÁMARA “Por medio del cual se aprueba el «protocolo facultativo de la convención contra la tortura y otros tratos o penas crueles, inhumanos o degradantes», adoptado en nueva york, el 18 de diciembre de 2002, mediante resolución a/res/57/199 de la asamblea general de las naciones unidas”. </w:t>
      </w:r>
    </w:p>
    <w:p w14:paraId="3FAE885A" w14:textId="7458F30C" w:rsidR="00973E78" w:rsidRDefault="00973E78" w:rsidP="001E2D1C">
      <w:pPr>
        <w:spacing w:after="0" w:line="276" w:lineRule="auto"/>
        <w:jc w:val="both"/>
        <w:rPr>
          <w:rFonts w:ascii="Century Gothic" w:hAnsi="Century Gothic" w:cs="Pﬁı¬'3"/>
          <w:sz w:val="20"/>
          <w:szCs w:val="20"/>
          <w:lang w:val="es-MX"/>
        </w:rPr>
      </w:pPr>
    </w:p>
    <w:p w14:paraId="2C459F3B" w14:textId="3660EE9B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sz w:val="20"/>
          <w:szCs w:val="20"/>
          <w:lang w:val="es-MX"/>
        </w:rPr>
      </w:pPr>
      <w:r w:rsidRPr="00E45D14">
        <w:rPr>
          <w:rFonts w:ascii="Century Gothic" w:hAnsi="Century Gothic" w:cs="Pﬁı¬'3"/>
          <w:sz w:val="20"/>
          <w:szCs w:val="20"/>
          <w:lang w:val="es-MX"/>
        </w:rPr>
        <w:t>Señores presidentes,</w:t>
      </w:r>
    </w:p>
    <w:p w14:paraId="6F77796E" w14:textId="77777777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sz w:val="20"/>
          <w:szCs w:val="20"/>
          <w:lang w:val="es-MX"/>
        </w:rPr>
      </w:pPr>
    </w:p>
    <w:p w14:paraId="47C2E686" w14:textId="257DA002" w:rsidR="00D76414" w:rsidRPr="00D651B6" w:rsidRDefault="00D76414" w:rsidP="00E45D1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389C3B29">
        <w:rPr>
          <w:rFonts w:ascii="Century Gothic" w:hAnsi="Century Gothic" w:cs="Pﬁı¬'3"/>
          <w:sz w:val="20"/>
          <w:szCs w:val="20"/>
          <w:lang w:val="es-MX"/>
        </w:rPr>
        <w:t>Dando cumplimiento a la honrosa designación efectuada por las Presidencias del honorable Senado de la República y de la honorable Cámara de Representantes y</w:t>
      </w:r>
      <w:r w:rsidR="00075AED" w:rsidRPr="389C3B29">
        <w:rPr>
          <w:rFonts w:ascii="Century Gothic" w:hAnsi="Century Gothic" w:cs="Pﬁı¬'3"/>
          <w:sz w:val="20"/>
          <w:szCs w:val="20"/>
          <w:lang w:val="es-MX"/>
        </w:rPr>
        <w:t>,</w:t>
      </w:r>
      <w:r w:rsidRPr="389C3B29">
        <w:rPr>
          <w:rFonts w:ascii="Century Gothic" w:hAnsi="Century Gothic" w:cs="Pﬁı¬'3"/>
          <w:sz w:val="20"/>
          <w:szCs w:val="20"/>
          <w:lang w:val="es-MX"/>
        </w:rPr>
        <w:t xml:space="preserve"> de conformidad con los artículos 161 de la Constitución Política y 186 y siguientes de la Ley 5° de 1992, los suscritos Senador</w:t>
      </w:r>
      <w:r w:rsidR="5E4A236F" w:rsidRPr="389C3B29">
        <w:rPr>
          <w:rFonts w:ascii="Century Gothic" w:hAnsi="Century Gothic" w:cs="Pﬁı¬'3"/>
          <w:sz w:val="20"/>
          <w:szCs w:val="20"/>
          <w:lang w:val="es-MX"/>
        </w:rPr>
        <w:t>a</w:t>
      </w:r>
      <w:r w:rsidRPr="389C3B29">
        <w:rPr>
          <w:rFonts w:ascii="Century Gothic" w:hAnsi="Century Gothic" w:cs="Pﬁı¬'3"/>
          <w:sz w:val="20"/>
          <w:szCs w:val="20"/>
          <w:lang w:val="es-MX"/>
        </w:rPr>
        <w:t xml:space="preserve"> y Representante, integrantes de la Comisión accidental de mediación, nos permitimos someter, por su conducto, a consideración de las Plenarias de Senado y de la Cámara de Representantes para continuar su trámite correspondiente, el texto conciliado del proyecto de ley de referencia.</w:t>
      </w:r>
      <w:r w:rsidR="00D651B6" w:rsidRPr="389C3B29">
        <w:rPr>
          <w:rFonts w:ascii="Century Gothic" w:hAnsi="Century Gothic" w:cs="Pﬁı¬'3"/>
          <w:sz w:val="20"/>
          <w:szCs w:val="20"/>
          <w:lang w:val="es-MX"/>
        </w:rPr>
        <w:t xml:space="preserve"> </w:t>
      </w:r>
    </w:p>
    <w:p w14:paraId="338DF6DD" w14:textId="06CF7882" w:rsidR="00D76414" w:rsidRPr="00E45D14" w:rsidRDefault="00D76414" w:rsidP="00E45D14">
      <w:pPr>
        <w:spacing w:after="0" w:line="276" w:lineRule="auto"/>
        <w:rPr>
          <w:rFonts w:ascii="Century Gothic" w:eastAsia="Arial Narrow" w:hAnsi="Century Gothic" w:cs="Arial"/>
          <w:sz w:val="20"/>
          <w:szCs w:val="20"/>
        </w:rPr>
      </w:pPr>
    </w:p>
    <w:p w14:paraId="201430DE" w14:textId="77777777" w:rsidR="00973E78" w:rsidRDefault="00973E78" w:rsidP="00E45D14">
      <w:pPr>
        <w:spacing w:after="0" w:line="276" w:lineRule="auto"/>
        <w:jc w:val="both"/>
        <w:rPr>
          <w:rFonts w:ascii="Century Gothic" w:eastAsia="Arial Narrow" w:hAnsi="Century Gothic" w:cs="Arial"/>
          <w:sz w:val="20"/>
          <w:szCs w:val="20"/>
        </w:rPr>
      </w:pPr>
    </w:p>
    <w:p w14:paraId="1FBD25E7" w14:textId="46AE197A" w:rsidR="00D76414" w:rsidRDefault="00D76414" w:rsidP="00E45D14">
      <w:pPr>
        <w:spacing w:after="0" w:line="276" w:lineRule="auto"/>
        <w:jc w:val="both"/>
        <w:rPr>
          <w:rFonts w:ascii="Century Gothic" w:eastAsia="Arial Narrow" w:hAnsi="Century Gothic" w:cs="Arial"/>
          <w:sz w:val="20"/>
          <w:szCs w:val="20"/>
        </w:rPr>
      </w:pPr>
      <w:r w:rsidRPr="00E45D14">
        <w:rPr>
          <w:rFonts w:ascii="Century Gothic" w:eastAsia="Arial Narrow" w:hAnsi="Century Gothic" w:cs="Arial"/>
          <w:sz w:val="20"/>
          <w:szCs w:val="20"/>
        </w:rPr>
        <w:t xml:space="preserve">Cordialmente, </w:t>
      </w:r>
    </w:p>
    <w:p w14:paraId="15C4A3F9" w14:textId="77777777" w:rsidR="00075AED" w:rsidRPr="00E45D14" w:rsidRDefault="00075AED" w:rsidP="004639FE">
      <w:pPr>
        <w:spacing w:after="0" w:line="240" w:lineRule="auto"/>
        <w:jc w:val="both"/>
        <w:rPr>
          <w:rFonts w:ascii="Century Gothic" w:eastAsia="Arial Narrow" w:hAnsi="Century Gothic" w:cs="Arial"/>
          <w:sz w:val="20"/>
          <w:szCs w:val="20"/>
        </w:rPr>
      </w:pPr>
    </w:p>
    <w:p w14:paraId="3F9D6B53" w14:textId="3478ADF7" w:rsidR="00D76414" w:rsidRDefault="00D76414" w:rsidP="004639FE">
      <w:pPr>
        <w:tabs>
          <w:tab w:val="left" w:pos="7560"/>
        </w:tabs>
        <w:spacing w:before="57"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0D216D4F" w14:textId="1D3EBE0D" w:rsidR="00D10EE7" w:rsidRPr="00E45D14" w:rsidRDefault="00D10EE7" w:rsidP="0B722FA7">
      <w:pPr>
        <w:tabs>
          <w:tab w:val="left" w:pos="7560"/>
        </w:tabs>
        <w:spacing w:before="57"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0BDC509C" w14:textId="20C1E344" w:rsidR="00D76414" w:rsidRPr="00E45D14" w:rsidRDefault="001E2D1C" w:rsidP="00D10EE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eastAsia="Century Gothic" w:hAnsi="Century Gothic" w:cs="Arial"/>
          <w:b/>
          <w:sz w:val="20"/>
          <w:szCs w:val="20"/>
        </w:rPr>
        <w:t xml:space="preserve">JAHEL QUIROGA CARILLO </w:t>
      </w:r>
      <w:r w:rsidR="00AA4774">
        <w:rPr>
          <w:rFonts w:ascii="Century Gothic" w:eastAsia="Century Gothic" w:hAnsi="Century Gothic" w:cs="Arial"/>
          <w:b/>
          <w:sz w:val="20"/>
          <w:szCs w:val="20"/>
        </w:rPr>
        <w:t xml:space="preserve">     </w:t>
      </w:r>
      <w:r w:rsidR="008B022F">
        <w:rPr>
          <w:rFonts w:ascii="Century Gothic" w:eastAsia="Century Gothic" w:hAnsi="Century Gothic" w:cs="Arial"/>
          <w:b/>
          <w:sz w:val="20"/>
          <w:szCs w:val="20"/>
        </w:rPr>
        <w:t xml:space="preserve"> </w:t>
      </w:r>
      <w:r w:rsidR="00D10EE7">
        <w:rPr>
          <w:rFonts w:ascii="Century Gothic" w:eastAsia="Century Gothic" w:hAnsi="Century Gothic" w:cs="Arial"/>
          <w:b/>
          <w:sz w:val="20"/>
          <w:szCs w:val="20"/>
        </w:rPr>
        <w:t xml:space="preserve">                  </w:t>
      </w:r>
      <w:r w:rsidR="006A322D">
        <w:rPr>
          <w:rFonts w:ascii="Century Gothic" w:eastAsia="Century Gothic" w:hAnsi="Century Gothic" w:cs="Arial"/>
          <w:b/>
          <w:sz w:val="20"/>
          <w:szCs w:val="20"/>
        </w:rPr>
        <w:t xml:space="preserve"> </w:t>
      </w:r>
      <w:r w:rsidR="00594717">
        <w:rPr>
          <w:rFonts w:ascii="Century Gothic" w:eastAsia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eastAsia="Century Gothic" w:hAnsi="Century Gothic" w:cs="Arial"/>
          <w:b/>
          <w:sz w:val="20"/>
          <w:szCs w:val="20"/>
        </w:rPr>
        <w:t xml:space="preserve">                  DAVID ALEJANDRO TORO RAMÍREZ</w:t>
      </w:r>
    </w:p>
    <w:p w14:paraId="0F42C440" w14:textId="2D669C1E" w:rsidR="00075AED" w:rsidRPr="00075AED" w:rsidRDefault="009C6539" w:rsidP="00075AED">
      <w:pPr>
        <w:tabs>
          <w:tab w:val="left" w:pos="7560"/>
        </w:tabs>
        <w:spacing w:before="57" w:after="0" w:line="240" w:lineRule="auto"/>
        <w:jc w:val="both"/>
        <w:rPr>
          <w:rFonts w:ascii="Century Gothic" w:eastAsia="Century Gothic" w:hAnsi="Century Gothic" w:cs="Arial"/>
          <w:sz w:val="20"/>
          <w:szCs w:val="20"/>
        </w:rPr>
      </w:pPr>
      <w:r w:rsidRPr="00E45D14">
        <w:rPr>
          <w:rFonts w:ascii="Century Gothic" w:eastAsia="Century Gothic" w:hAnsi="Century Gothic" w:cs="Arial"/>
          <w:sz w:val="20"/>
          <w:szCs w:val="20"/>
        </w:rPr>
        <w:t>Senador</w:t>
      </w:r>
      <w:r w:rsidR="00DD41D8">
        <w:rPr>
          <w:rFonts w:ascii="Century Gothic" w:eastAsia="Century Gothic" w:hAnsi="Century Gothic" w:cs="Arial"/>
          <w:sz w:val="20"/>
          <w:szCs w:val="20"/>
        </w:rPr>
        <w:t>a</w:t>
      </w:r>
      <w:r w:rsidRPr="00E45D14">
        <w:rPr>
          <w:rFonts w:ascii="Century Gothic" w:eastAsia="Century Gothic" w:hAnsi="Century Gothic" w:cs="Arial"/>
          <w:sz w:val="20"/>
          <w:szCs w:val="20"/>
        </w:rPr>
        <w:t xml:space="preserve"> de la Repúblic</w:t>
      </w:r>
      <w:r w:rsidR="00D76414" w:rsidRPr="00E45D14">
        <w:rPr>
          <w:rFonts w:ascii="Century Gothic" w:eastAsia="Century Gothic" w:hAnsi="Century Gothic" w:cs="Arial"/>
          <w:sz w:val="20"/>
          <w:szCs w:val="20"/>
        </w:rPr>
        <w:t xml:space="preserve">a                              </w:t>
      </w:r>
      <w:r w:rsidR="00D10EE7">
        <w:rPr>
          <w:rFonts w:ascii="Century Gothic" w:eastAsia="Century Gothic" w:hAnsi="Century Gothic" w:cs="Arial"/>
          <w:sz w:val="20"/>
          <w:szCs w:val="20"/>
        </w:rPr>
        <w:t xml:space="preserve">           </w:t>
      </w:r>
      <w:r w:rsidR="00594717">
        <w:rPr>
          <w:rFonts w:ascii="Century Gothic" w:eastAsia="Century Gothic" w:hAnsi="Century Gothic" w:cs="Arial"/>
          <w:sz w:val="20"/>
          <w:szCs w:val="20"/>
        </w:rPr>
        <w:t xml:space="preserve">     </w:t>
      </w:r>
      <w:r w:rsidR="00D76414" w:rsidRPr="00E45D14">
        <w:rPr>
          <w:rFonts w:ascii="Century Gothic" w:eastAsia="Century Gothic" w:hAnsi="Century Gothic" w:cs="Arial"/>
          <w:sz w:val="20"/>
          <w:szCs w:val="20"/>
        </w:rPr>
        <w:t>Representante a la Cámara</w:t>
      </w:r>
      <w:r w:rsidR="00D76414" w:rsidRPr="00E45D14">
        <w:rPr>
          <w:rFonts w:ascii="Century Gothic" w:eastAsia="Century Gothic" w:hAnsi="Century Gothic" w:cs="Arial"/>
          <w:sz w:val="20"/>
          <w:szCs w:val="20"/>
        </w:rPr>
        <w:tab/>
      </w:r>
    </w:p>
    <w:p w14:paraId="5A568889" w14:textId="77777777" w:rsidR="008B022F" w:rsidRDefault="008B022F" w:rsidP="009A1DA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b/>
          <w:bCs/>
          <w:sz w:val="20"/>
          <w:szCs w:val="20"/>
          <w:lang w:val="es-MX"/>
        </w:rPr>
      </w:pPr>
    </w:p>
    <w:p w14:paraId="3D07E57F" w14:textId="77777777" w:rsidR="00594717" w:rsidRDefault="00594717" w:rsidP="009A1DA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b/>
          <w:bCs/>
          <w:sz w:val="20"/>
          <w:szCs w:val="20"/>
          <w:lang w:val="es-MX"/>
        </w:rPr>
      </w:pPr>
    </w:p>
    <w:p w14:paraId="48549651" w14:textId="77777777" w:rsidR="00594717" w:rsidRDefault="00594717" w:rsidP="009A1DA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b/>
          <w:bCs/>
          <w:sz w:val="20"/>
          <w:szCs w:val="20"/>
          <w:lang w:val="es-MX"/>
        </w:rPr>
      </w:pPr>
    </w:p>
    <w:p w14:paraId="4C84DCC7" w14:textId="72FBFE38" w:rsidR="009C6539" w:rsidRPr="009A1DA2" w:rsidRDefault="00612EE0" w:rsidP="009A1DA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b/>
          <w:bCs/>
          <w:sz w:val="20"/>
          <w:szCs w:val="20"/>
        </w:rPr>
      </w:pPr>
      <w:r w:rsidRPr="009A1DA2">
        <w:rPr>
          <w:rFonts w:ascii="Century Gothic" w:hAnsi="Century Gothic" w:cs="Pﬁı¬'3"/>
          <w:b/>
          <w:bCs/>
          <w:sz w:val="20"/>
          <w:szCs w:val="20"/>
          <w:lang w:val="es-MX"/>
        </w:rPr>
        <w:t>CONCILIACIÓN DE LOS TEXTOS APROBADOS EN PLENARIA DE CÁMARA DE REPRESENTANTES Y SENADO DE LA REPÚBLICA</w:t>
      </w:r>
    </w:p>
    <w:p w14:paraId="2016A59F" w14:textId="0E8F3057" w:rsidR="009C6539" w:rsidRPr="00E45D14" w:rsidRDefault="009C6539" w:rsidP="00E45D14">
      <w:pPr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2B0B1777" w14:textId="221D0BC9" w:rsidR="004D20BB" w:rsidRPr="00E45D14" w:rsidRDefault="00612EE0" w:rsidP="00E45D1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Pﬁı¬'3"/>
          <w:sz w:val="20"/>
          <w:szCs w:val="20"/>
          <w:lang w:val="es-MX"/>
        </w:rPr>
      </w:pP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Con el fin de dar cumplimiento a la designación, los integrantes de la Comisión de Conciliación procedimos a realizar un estudio comparativo de los textos aprobados en la Plenaria del Senado de la República y </w:t>
      </w:r>
      <w:r w:rsidR="00E43D0C">
        <w:rPr>
          <w:rFonts w:ascii="Century Gothic" w:hAnsi="Century Gothic" w:cs="Pﬁı¬'3"/>
          <w:sz w:val="20"/>
          <w:szCs w:val="20"/>
          <w:lang w:val="es-MX"/>
        </w:rPr>
        <w:t xml:space="preserve">en </w:t>
      </w:r>
      <w:r w:rsidR="00390040">
        <w:rPr>
          <w:rFonts w:ascii="Century Gothic" w:hAnsi="Century Gothic" w:cs="Pﬁı¬'3"/>
          <w:sz w:val="20"/>
          <w:szCs w:val="20"/>
          <w:lang w:val="es-MX"/>
        </w:rPr>
        <w:t>la Plenaria</w:t>
      </w:r>
      <w:r w:rsidR="00E43D0C">
        <w:rPr>
          <w:rFonts w:ascii="Century Gothic" w:hAnsi="Century Gothic" w:cs="Pﬁı¬'3"/>
          <w:sz w:val="20"/>
          <w:szCs w:val="20"/>
          <w:lang w:val="es-MX"/>
        </w:rPr>
        <w:t xml:space="preserve"> de</w:t>
      </w: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 la Cámara de </w:t>
      </w:r>
      <w:r w:rsidR="00D5162D" w:rsidRPr="00E45D14">
        <w:rPr>
          <w:rFonts w:ascii="Century Gothic" w:hAnsi="Century Gothic" w:cs="Pﬁı¬'3"/>
          <w:sz w:val="20"/>
          <w:szCs w:val="20"/>
          <w:lang w:val="es-MX"/>
        </w:rPr>
        <w:t>Representantes,</w:t>
      </w: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 en sesiones celebradas </w:t>
      </w:r>
      <w:r w:rsidR="00D65A5D">
        <w:rPr>
          <w:rFonts w:ascii="Century Gothic" w:hAnsi="Century Gothic" w:cs="Pﬁı¬'3"/>
          <w:sz w:val="20"/>
          <w:szCs w:val="20"/>
          <w:lang w:val="es-MX"/>
        </w:rPr>
        <w:t>el día</w:t>
      </w: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 </w:t>
      </w:r>
      <w:r w:rsidR="00B65E64">
        <w:rPr>
          <w:rFonts w:ascii="Century Gothic" w:hAnsi="Century Gothic" w:cs="Pﬁı¬'3"/>
          <w:sz w:val="20"/>
          <w:szCs w:val="20"/>
          <w:lang w:val="es-MX"/>
        </w:rPr>
        <w:t>doce</w:t>
      </w: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 (</w:t>
      </w:r>
      <w:r w:rsidR="001E2D1C">
        <w:rPr>
          <w:rFonts w:ascii="Century Gothic" w:hAnsi="Century Gothic" w:cs="Pﬁı¬'3"/>
          <w:sz w:val="20"/>
          <w:szCs w:val="20"/>
          <w:lang w:val="es-MX"/>
        </w:rPr>
        <w:t>1</w:t>
      </w:r>
      <w:r w:rsidR="00B65E64">
        <w:rPr>
          <w:rFonts w:ascii="Century Gothic" w:hAnsi="Century Gothic" w:cs="Pﬁı¬'3"/>
          <w:sz w:val="20"/>
          <w:szCs w:val="20"/>
          <w:lang w:val="es-MX"/>
        </w:rPr>
        <w:t>2</w:t>
      </w: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) de </w:t>
      </w:r>
      <w:r w:rsidR="001E2D1C">
        <w:rPr>
          <w:rFonts w:ascii="Century Gothic" w:hAnsi="Century Gothic" w:cs="Pﬁı¬'3"/>
          <w:sz w:val="20"/>
          <w:szCs w:val="20"/>
          <w:lang w:val="es-MX"/>
        </w:rPr>
        <w:t>diciembre</w:t>
      </w: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 de 202</w:t>
      </w:r>
      <w:r w:rsidR="005A607E">
        <w:rPr>
          <w:rFonts w:ascii="Century Gothic" w:hAnsi="Century Gothic" w:cs="Pﬁı¬'3"/>
          <w:sz w:val="20"/>
          <w:szCs w:val="20"/>
          <w:lang w:val="es-MX"/>
        </w:rPr>
        <w:t>3</w:t>
      </w:r>
      <w:r w:rsidR="00390040">
        <w:rPr>
          <w:rFonts w:ascii="Century Gothic" w:hAnsi="Century Gothic" w:cs="Pﬁı¬'3"/>
          <w:sz w:val="20"/>
          <w:szCs w:val="20"/>
          <w:lang w:val="es-MX"/>
        </w:rPr>
        <w:t xml:space="preserve"> y el </w:t>
      </w:r>
      <w:r w:rsidR="001E2D1C">
        <w:rPr>
          <w:rFonts w:ascii="Century Gothic" w:hAnsi="Century Gothic" w:cs="Pﬁı¬'3"/>
          <w:sz w:val="20"/>
          <w:szCs w:val="20"/>
          <w:lang w:val="es-MX"/>
        </w:rPr>
        <w:t>veintinueve</w:t>
      </w:r>
      <w:r w:rsidR="00390040">
        <w:rPr>
          <w:rFonts w:ascii="Century Gothic" w:hAnsi="Century Gothic" w:cs="Pﬁı¬'3"/>
          <w:sz w:val="20"/>
          <w:szCs w:val="20"/>
          <w:lang w:val="es-MX"/>
        </w:rPr>
        <w:t xml:space="preserve"> (</w:t>
      </w:r>
      <w:r w:rsidR="001E2D1C">
        <w:rPr>
          <w:rFonts w:ascii="Century Gothic" w:hAnsi="Century Gothic" w:cs="Pﬁı¬'3"/>
          <w:sz w:val="20"/>
          <w:szCs w:val="20"/>
          <w:lang w:val="es-MX"/>
        </w:rPr>
        <w:t>29</w:t>
      </w:r>
      <w:r w:rsidR="00390040">
        <w:rPr>
          <w:rFonts w:ascii="Century Gothic" w:hAnsi="Century Gothic" w:cs="Pﬁı¬'3"/>
          <w:sz w:val="20"/>
          <w:szCs w:val="20"/>
          <w:lang w:val="es-MX"/>
        </w:rPr>
        <w:t xml:space="preserve">) de </w:t>
      </w:r>
      <w:r w:rsidR="005A607E">
        <w:rPr>
          <w:rFonts w:ascii="Century Gothic" w:hAnsi="Century Gothic" w:cs="Pﬁı¬'3"/>
          <w:sz w:val="20"/>
          <w:szCs w:val="20"/>
          <w:lang w:val="es-MX"/>
        </w:rPr>
        <w:t>ma</w:t>
      </w:r>
      <w:r w:rsidR="001E2D1C">
        <w:rPr>
          <w:rFonts w:ascii="Century Gothic" w:hAnsi="Century Gothic" w:cs="Pﬁı¬'3"/>
          <w:sz w:val="20"/>
          <w:szCs w:val="20"/>
          <w:lang w:val="es-MX"/>
        </w:rPr>
        <w:t>yo</w:t>
      </w:r>
      <w:r w:rsidR="00390040">
        <w:rPr>
          <w:rFonts w:ascii="Century Gothic" w:hAnsi="Century Gothic" w:cs="Pﬁı¬'3"/>
          <w:sz w:val="20"/>
          <w:szCs w:val="20"/>
          <w:lang w:val="es-MX"/>
        </w:rPr>
        <w:t xml:space="preserve"> de 202</w:t>
      </w:r>
      <w:r w:rsidR="005A607E">
        <w:rPr>
          <w:rFonts w:ascii="Century Gothic" w:hAnsi="Century Gothic" w:cs="Pﬁı¬'3"/>
          <w:sz w:val="20"/>
          <w:szCs w:val="20"/>
          <w:lang w:val="es-MX"/>
        </w:rPr>
        <w:t>4</w:t>
      </w: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. </w:t>
      </w:r>
    </w:p>
    <w:p w14:paraId="283B2213" w14:textId="77777777" w:rsidR="004D20BB" w:rsidRPr="00E45D14" w:rsidRDefault="004D20BB" w:rsidP="00E45D1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Pﬁı¬'3"/>
          <w:sz w:val="20"/>
          <w:szCs w:val="20"/>
          <w:lang w:val="es-MX"/>
        </w:rPr>
      </w:pPr>
    </w:p>
    <w:p w14:paraId="4D40B86B" w14:textId="6155912F" w:rsidR="003A400C" w:rsidRPr="003A400C" w:rsidRDefault="00612EE0" w:rsidP="003A400C">
      <w:pPr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389C3B29">
        <w:rPr>
          <w:rFonts w:ascii="Century Gothic" w:hAnsi="Century Gothic" w:cs="Pﬁı¬'3"/>
          <w:sz w:val="20"/>
          <w:szCs w:val="20"/>
          <w:lang w:val="es-MX"/>
        </w:rPr>
        <w:t>De dicha revisión</w:t>
      </w:r>
      <w:r w:rsidR="004D20BB" w:rsidRPr="389C3B29">
        <w:rPr>
          <w:rFonts w:ascii="Century Gothic" w:hAnsi="Century Gothic" w:cs="Pﬁı¬'3"/>
          <w:sz w:val="20"/>
          <w:szCs w:val="20"/>
          <w:lang w:val="es-MX"/>
        </w:rPr>
        <w:t xml:space="preserve">, </w:t>
      </w:r>
      <w:r w:rsidRPr="389C3B29">
        <w:rPr>
          <w:rFonts w:ascii="Century Gothic" w:hAnsi="Century Gothic" w:cs="Pﬁı¬'3"/>
          <w:sz w:val="20"/>
          <w:szCs w:val="20"/>
          <w:lang w:val="es-MX"/>
        </w:rPr>
        <w:t xml:space="preserve">encontramos </w:t>
      </w:r>
      <w:r w:rsidR="004D20BB" w:rsidRPr="389C3B29">
        <w:rPr>
          <w:rFonts w:ascii="Century Gothic" w:hAnsi="Century Gothic" w:cs="Pﬁı¬'3"/>
          <w:sz w:val="20"/>
          <w:szCs w:val="20"/>
          <w:lang w:val="es-MX"/>
        </w:rPr>
        <w:t>diferencia en</w:t>
      </w:r>
      <w:r w:rsidR="055C79A3" w:rsidRPr="389C3B29">
        <w:rPr>
          <w:rFonts w:ascii="Century Gothic" w:hAnsi="Century Gothic" w:cs="Pﬁı¬'3"/>
          <w:sz w:val="20"/>
          <w:szCs w:val="20"/>
          <w:lang w:val="es-MX"/>
        </w:rPr>
        <w:t xml:space="preserve"> </w:t>
      </w:r>
      <w:r w:rsidR="005A607E" w:rsidRPr="389C3B29">
        <w:rPr>
          <w:rFonts w:ascii="Century Gothic" w:hAnsi="Century Gothic" w:cs="Pﬁı¬'3"/>
          <w:sz w:val="20"/>
          <w:szCs w:val="20"/>
          <w:lang w:val="es-MX"/>
        </w:rPr>
        <w:t xml:space="preserve">el título donde se </w:t>
      </w:r>
      <w:r w:rsidR="003A400C" w:rsidRPr="389C3B29">
        <w:rPr>
          <w:rFonts w:ascii="Century Gothic" w:hAnsi="Century Gothic" w:cs="Pﬁı¬'3"/>
          <w:sz w:val="20"/>
          <w:szCs w:val="20"/>
          <w:lang w:val="es-MX"/>
        </w:rPr>
        <w:t xml:space="preserve">acoge el título del texto definitivo de la cámara de representantes </w:t>
      </w:r>
      <w:r w:rsidR="003A400C" w:rsidRPr="389C3B29">
        <w:rPr>
          <w:rFonts w:ascii="Century Gothic" w:hAnsi="Century Gothic" w:cs="Arial"/>
          <w:sz w:val="20"/>
          <w:szCs w:val="20"/>
        </w:rPr>
        <w:t xml:space="preserve">“Por medio </w:t>
      </w:r>
      <w:r w:rsidR="003A400C" w:rsidRPr="389C3B29">
        <w:rPr>
          <w:rFonts w:ascii="Century Gothic" w:hAnsi="Century Gothic" w:cs="Arial"/>
          <w:b/>
          <w:bCs/>
          <w:sz w:val="20"/>
          <w:szCs w:val="20"/>
        </w:rPr>
        <w:t xml:space="preserve">del </w:t>
      </w:r>
      <w:r w:rsidR="003A400C" w:rsidRPr="389C3B29">
        <w:rPr>
          <w:rFonts w:ascii="Century Gothic" w:hAnsi="Century Gothic" w:cs="Arial"/>
          <w:sz w:val="20"/>
          <w:szCs w:val="20"/>
        </w:rPr>
        <w:t xml:space="preserve">cual se aprueba el «protocolo facultativo de la convención contra la tortura y otros tratos o penas crueles, inhumanos o degradantes», adoptado en nueva york, el 18 de diciembre de 2002, mediante resolución a/res/57/199 de la asamblea general de las naciones unidas”.  </w:t>
      </w:r>
    </w:p>
    <w:p w14:paraId="04F85845" w14:textId="57490926" w:rsidR="00973E78" w:rsidRPr="00E45D14" w:rsidRDefault="00973E78" w:rsidP="003A400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Pﬁı¬'3"/>
          <w:sz w:val="20"/>
          <w:szCs w:val="20"/>
          <w:lang w:val="es-MX"/>
        </w:rPr>
      </w:pPr>
    </w:p>
    <w:p w14:paraId="60997A73" w14:textId="77777777" w:rsidR="004D20BB" w:rsidRPr="00E45D14" w:rsidRDefault="004D20BB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3"/>
        <w:gridCol w:w="3753"/>
        <w:gridCol w:w="2308"/>
      </w:tblGrid>
      <w:tr w:rsidR="00612EE0" w:rsidRPr="00E45D14" w14:paraId="7090C2EE" w14:textId="370496BF" w:rsidTr="00015FC0">
        <w:tc>
          <w:tcPr>
            <w:tcW w:w="3333" w:type="dxa"/>
            <w:shd w:val="clear" w:color="auto" w:fill="D9D9D9" w:themeFill="background1" w:themeFillShade="D9"/>
          </w:tcPr>
          <w:p w14:paraId="38D1759F" w14:textId="4969ADDC" w:rsidR="00612EE0" w:rsidRPr="00E45D14" w:rsidRDefault="00612EE0" w:rsidP="00E45D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E45D14">
              <w:rPr>
                <w:rFonts w:ascii="Century Gothic" w:hAnsi="Century Gothic" w:cs="Arial"/>
                <w:b/>
                <w:bCs/>
                <w:sz w:val="20"/>
                <w:szCs w:val="20"/>
              </w:rPr>
              <w:t>TEXTO APROBADO EN PLENARIA DE SENADO DE LA REPÚBLICA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569A17D2" w14:textId="763FA3CA" w:rsidR="00612EE0" w:rsidRPr="00E45D14" w:rsidRDefault="00612EE0" w:rsidP="00E45D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E45D14">
              <w:rPr>
                <w:rFonts w:ascii="Century Gothic" w:hAnsi="Century Gothic" w:cs="Arial"/>
                <w:b/>
                <w:bCs/>
                <w:sz w:val="20"/>
                <w:szCs w:val="20"/>
              </w:rPr>
              <w:t>TEXTO APROBADO EN PLENARIA DE LA CÁMARA DE REPRESENTANTES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14:paraId="0A8C83E9" w14:textId="68B9C536" w:rsidR="00612EE0" w:rsidRPr="00E45D14" w:rsidRDefault="00612EE0" w:rsidP="00E45D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Pﬁı¬'3"/>
                <w:b/>
                <w:bCs/>
                <w:sz w:val="20"/>
                <w:szCs w:val="20"/>
                <w:lang w:val="es-MX"/>
              </w:rPr>
            </w:pPr>
            <w:r w:rsidRPr="00E45D14">
              <w:rPr>
                <w:rFonts w:ascii="Century Gothic" w:hAnsi="Century Gothic" w:cs="Pﬁı¬'3"/>
                <w:b/>
                <w:bCs/>
                <w:sz w:val="20"/>
                <w:szCs w:val="20"/>
                <w:lang w:val="es-MX"/>
              </w:rPr>
              <w:t>TEXTO ACOGIDO</w:t>
            </w:r>
          </w:p>
          <w:p w14:paraId="4BAD43F5" w14:textId="60DBFEB9" w:rsidR="00612EE0" w:rsidRPr="00E45D14" w:rsidRDefault="00612EE0" w:rsidP="00E45D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Pﬁı¬'3"/>
                <w:b/>
                <w:bCs/>
                <w:sz w:val="20"/>
                <w:szCs w:val="20"/>
                <w:lang w:val="es-MX"/>
              </w:rPr>
            </w:pPr>
            <w:r w:rsidRPr="00E45D14">
              <w:rPr>
                <w:rFonts w:ascii="Century Gothic" w:hAnsi="Century Gothic" w:cs="Pﬁı¬'3"/>
                <w:b/>
                <w:bCs/>
                <w:sz w:val="20"/>
                <w:szCs w:val="20"/>
                <w:lang w:val="es-MX"/>
              </w:rPr>
              <w:t>POR LA COMISIÓN</w:t>
            </w:r>
          </w:p>
          <w:p w14:paraId="05C11706" w14:textId="793A4361" w:rsidR="00612EE0" w:rsidRPr="00E45D14" w:rsidRDefault="00612EE0" w:rsidP="00E45D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E45D14">
              <w:rPr>
                <w:rFonts w:ascii="Century Gothic" w:hAnsi="Century Gothic" w:cs="Pﬁı¬'3"/>
                <w:b/>
                <w:bCs/>
                <w:sz w:val="20"/>
                <w:szCs w:val="20"/>
                <w:lang w:val="es-MX"/>
              </w:rPr>
              <w:t>ACCIDENTAL</w:t>
            </w:r>
          </w:p>
        </w:tc>
      </w:tr>
      <w:tr w:rsidR="00015FC0" w:rsidRPr="00E45D14" w14:paraId="6A864898" w14:textId="77777777" w:rsidTr="00015FC0">
        <w:tc>
          <w:tcPr>
            <w:tcW w:w="3333" w:type="dxa"/>
          </w:tcPr>
          <w:p w14:paraId="47E796D8" w14:textId="0B1D2041" w:rsidR="00015FC0" w:rsidRPr="003A400C" w:rsidRDefault="003A400C" w:rsidP="00015F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A400C">
              <w:rPr>
                <w:rFonts w:ascii="Century Gothic" w:hAnsi="Century Gothic"/>
                <w:sz w:val="20"/>
                <w:szCs w:val="20"/>
              </w:rPr>
              <w:t>“POR MEDIO DE LA CUAL SE APRUEBA EL «PROTOCOLO FACULTATIVO DE LA CONVENCIÓN CONTRA LA TORTURA Y OTROS TRATOS O PENAS CRUELES, INHUMANOS O DEGRADANTES», ADOPTADO EN NUEVA YORK, EL 18 DE DICIEMBRE DE 2002, MEDIANTE RESOLUCIÓN A/RES/57/199 DE LA ASAMBLEA GENERAL DE LAS NACIONES UNIDAS”.</w:t>
            </w:r>
          </w:p>
        </w:tc>
        <w:tc>
          <w:tcPr>
            <w:tcW w:w="3753" w:type="dxa"/>
          </w:tcPr>
          <w:p w14:paraId="51548DF5" w14:textId="74917E7F" w:rsidR="003A400C" w:rsidRPr="003A400C" w:rsidRDefault="003A400C" w:rsidP="003A400C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A400C">
              <w:rPr>
                <w:rFonts w:ascii="Century Gothic" w:hAnsi="Century Gothic" w:cs="Arial"/>
                <w:sz w:val="20"/>
                <w:szCs w:val="20"/>
              </w:rPr>
              <w:t xml:space="preserve">“POR MEDIO </w:t>
            </w:r>
            <w:r w:rsidRPr="003A400C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DEL </w:t>
            </w:r>
            <w:r w:rsidRPr="003A400C">
              <w:rPr>
                <w:rFonts w:ascii="Century Gothic" w:hAnsi="Century Gothic" w:cs="Arial"/>
                <w:sz w:val="20"/>
                <w:szCs w:val="20"/>
              </w:rPr>
              <w:t xml:space="preserve">CUAL SE APRUEBA EL «PROTOCOLO FACULTATIVO DE LA CONVENCIÓN CONTRA LA TORTURA Y OTROS TRATOS O PENAS CRUELES, INHUMANOS O DEGRADANTES», ADOPTADO EN NUEVA YORK, EL 18 DE DICIEMBRE DE 2002, MEDIANTE RESOLUCIÓN A/RES/57/199 DE LA ASAMBLEA GENERAL DE LAS NACIONES UNIDAS”.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33D6E2F2" w14:textId="77777777" w:rsidR="003A400C" w:rsidRPr="00E45D14" w:rsidRDefault="003A400C" w:rsidP="003A40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Pﬁı¬'3"/>
                <w:sz w:val="20"/>
                <w:szCs w:val="20"/>
                <w:lang w:val="es-MX"/>
              </w:rPr>
            </w:pPr>
          </w:p>
          <w:p w14:paraId="1A92A97F" w14:textId="77777777" w:rsidR="00015FC0" w:rsidRPr="004950BF" w:rsidRDefault="00015FC0" w:rsidP="003A400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308" w:type="dxa"/>
          </w:tcPr>
          <w:p w14:paraId="2F0EA0CE" w14:textId="0FB8F837" w:rsidR="00015FC0" w:rsidRDefault="00015FC0" w:rsidP="00015FC0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Se acoge el texto definitivo de Plenaria de Cámara de Representantes en el que se incluyeron las siguientes modificaciones: </w:t>
            </w:r>
          </w:p>
          <w:p w14:paraId="5F3BC4E4" w14:textId="77777777" w:rsidR="00015FC0" w:rsidRDefault="00015FC0" w:rsidP="00015FC0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2FD58AA" w14:textId="2060D1A6" w:rsidR="00015FC0" w:rsidRPr="009474E8" w:rsidRDefault="003A400C" w:rsidP="00015FC0">
            <w:pPr>
              <w:pStyle w:val="Prrafodelista"/>
              <w:widowControl w:val="0"/>
              <w:numPr>
                <w:ilvl w:val="0"/>
                <w:numId w:val="44"/>
              </w:num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Por medio</w:t>
            </w:r>
            <w:r w:rsidRPr="003A400C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 DEL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cual. </w:t>
            </w:r>
          </w:p>
          <w:p w14:paraId="077D3C7D" w14:textId="77777777" w:rsidR="00015FC0" w:rsidRPr="00E45D14" w:rsidRDefault="00015FC0" w:rsidP="00015F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3A400C" w:rsidRPr="00E45D14" w14:paraId="0E377033" w14:textId="1CBFA86C" w:rsidTr="00015FC0">
        <w:tc>
          <w:tcPr>
            <w:tcW w:w="3333" w:type="dxa"/>
          </w:tcPr>
          <w:p w14:paraId="655E06BE" w14:textId="537C0BE9" w:rsidR="003A400C" w:rsidRPr="003A400C" w:rsidRDefault="003A400C" w:rsidP="003A400C">
            <w:pPr>
              <w:ind w:left="109" w:right="101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3A400C">
              <w:rPr>
                <w:rFonts w:ascii="Century Gothic" w:hAnsi="Century Gothic"/>
                <w:b/>
                <w:bCs/>
                <w:sz w:val="20"/>
                <w:szCs w:val="20"/>
              </w:rPr>
              <w:t>Artículo primero.</w:t>
            </w:r>
            <w:r w:rsidRPr="003A400C">
              <w:rPr>
                <w:rFonts w:ascii="Century Gothic" w:hAnsi="Century Gothic"/>
                <w:sz w:val="20"/>
                <w:szCs w:val="20"/>
              </w:rPr>
              <w:t xml:space="preserve"> Apruébese el “Protocolo Facultativo de la Convención contra la Tortura y otros Tratos o Penas Crueles, Inhumanos o Degradantes”, adoptado en Nueva York, el 18 de diciembre de 2002, mediante Resolución A/RES/57/199 de la Asamblea General de Naciones Unidas.</w:t>
            </w:r>
          </w:p>
          <w:p w14:paraId="7C931706" w14:textId="20ECDA62" w:rsidR="003A400C" w:rsidRPr="00E45D14" w:rsidRDefault="003A400C" w:rsidP="003A40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53" w:type="dxa"/>
          </w:tcPr>
          <w:p w14:paraId="331A7E8F" w14:textId="77777777" w:rsidR="003A400C" w:rsidRPr="003A400C" w:rsidRDefault="003A400C" w:rsidP="003A400C">
            <w:pPr>
              <w:ind w:left="109" w:right="101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3A400C">
              <w:rPr>
                <w:rFonts w:ascii="Century Gothic" w:hAnsi="Century Gothic"/>
                <w:b/>
                <w:bCs/>
                <w:sz w:val="20"/>
                <w:szCs w:val="20"/>
              </w:rPr>
              <w:t>Artículo primero.</w:t>
            </w:r>
            <w:r w:rsidRPr="003A400C">
              <w:rPr>
                <w:rFonts w:ascii="Century Gothic" w:hAnsi="Century Gothic"/>
                <w:sz w:val="20"/>
                <w:szCs w:val="20"/>
              </w:rPr>
              <w:t xml:space="preserve"> Apruébese el “Protocolo Facultativo de la Convención contra la Tortura y otros Tratos o Penas Crueles, Inhumanos o Degradantes”, adoptado en Nueva York, el 18 de diciembre de 2002, mediante Resolución A/RES/57/199 de la Asamblea General de Naciones Unidas.</w:t>
            </w:r>
          </w:p>
          <w:p w14:paraId="31E7370B" w14:textId="4BC11717" w:rsidR="003A400C" w:rsidRPr="00015FC0" w:rsidRDefault="003A400C" w:rsidP="003A400C">
            <w:pPr>
              <w:spacing w:line="276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2308" w:type="dxa"/>
          </w:tcPr>
          <w:p w14:paraId="2E5A2E9A" w14:textId="53432F05" w:rsidR="003A400C" w:rsidRPr="004C00A3" w:rsidRDefault="004C00A3" w:rsidP="004C00A3">
            <w:pPr>
              <w:widowControl w:val="0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SIN CAMBIOS </w:t>
            </w:r>
          </w:p>
        </w:tc>
      </w:tr>
      <w:tr w:rsidR="003A400C" w:rsidRPr="00E45D14" w14:paraId="6747550F" w14:textId="2A38FCD2" w:rsidTr="00015FC0">
        <w:tc>
          <w:tcPr>
            <w:tcW w:w="3333" w:type="dxa"/>
          </w:tcPr>
          <w:p w14:paraId="7FD807C6" w14:textId="4460768D" w:rsidR="003A400C" w:rsidRPr="004C00A3" w:rsidRDefault="004C00A3" w:rsidP="004C00A3">
            <w:pPr>
              <w:ind w:right="1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C00A3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Artículo segundo:</w:t>
            </w:r>
            <w:r w:rsidRPr="004C00A3">
              <w:rPr>
                <w:rFonts w:ascii="Century Gothic" w:hAnsi="Century Gothic"/>
                <w:sz w:val="20"/>
                <w:szCs w:val="20"/>
              </w:rPr>
              <w:t xml:space="preserve"> De conformidad con lo dispuesto en el artículo 1° de la Ley 7ª de 1944, el «Protocolo Facultativo de la Convención Contra la Tortura y Otros Tratos o Penas Crueles, Inhumanos o Degradantes», adoptado en Nueva York, el 18 de diciembre de 2002, mediante Resolución A/RES/57/199 de la Asamblea General de las Naciones Unidas, que por el artículo primero de esta Ley se aprueba, obligará a la República de Colombia a partir de la fecha en que se perfeccione el vínculo internacional respecto del mismo.</w:t>
            </w:r>
          </w:p>
        </w:tc>
        <w:tc>
          <w:tcPr>
            <w:tcW w:w="3753" w:type="dxa"/>
          </w:tcPr>
          <w:p w14:paraId="1DAF406D" w14:textId="1150F1D2" w:rsidR="003A400C" w:rsidRPr="00C5766C" w:rsidRDefault="004C00A3" w:rsidP="004C00A3">
            <w:pPr>
              <w:spacing w:line="276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C00A3">
              <w:rPr>
                <w:rFonts w:ascii="Century Gothic" w:hAnsi="Century Gothic"/>
                <w:b/>
                <w:bCs/>
                <w:sz w:val="20"/>
                <w:szCs w:val="20"/>
              </w:rPr>
              <w:t>Artículo segundo:</w:t>
            </w:r>
            <w:r w:rsidRPr="004C00A3">
              <w:rPr>
                <w:rFonts w:ascii="Century Gothic" w:hAnsi="Century Gothic"/>
                <w:sz w:val="20"/>
                <w:szCs w:val="20"/>
              </w:rPr>
              <w:t xml:space="preserve"> De conformidad con lo dispuesto en el artículo 1° de la Ley 7ª de 1944, el «Protocolo Facultativo de la Convención Contra la Tortura y Otros Tratos o Penas Crueles, Inhumanos o Degradantes», adoptado en Nueva York, el 18 de diciembre de 2002, mediante Resolución A/RES/57/199 de la Asamblea General de las Naciones Unidas, que por el artículo primero de esta Ley se aprueba, obligará a la República de Colombia a partir de la fecha en que se perfeccione el vínculo internacional respecto del mismo.</w:t>
            </w:r>
          </w:p>
        </w:tc>
        <w:tc>
          <w:tcPr>
            <w:tcW w:w="2308" w:type="dxa"/>
          </w:tcPr>
          <w:p w14:paraId="6785ECFF" w14:textId="7A089015" w:rsidR="003A400C" w:rsidRPr="004C00A3" w:rsidRDefault="004C00A3" w:rsidP="004C00A3">
            <w:pPr>
              <w:jc w:val="bot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4C00A3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SIN CAMBIOS </w:t>
            </w:r>
          </w:p>
          <w:p w14:paraId="166C703B" w14:textId="204D982C" w:rsidR="003A400C" w:rsidRPr="004D6B75" w:rsidRDefault="003A400C" w:rsidP="003A40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3A400C" w:rsidRPr="00E45D14" w14:paraId="3A03A16A" w14:textId="4AB9EE51" w:rsidTr="00015FC0">
        <w:tc>
          <w:tcPr>
            <w:tcW w:w="3333" w:type="dxa"/>
          </w:tcPr>
          <w:p w14:paraId="36971AE2" w14:textId="0B84062A" w:rsidR="003A400C" w:rsidRPr="004C00A3" w:rsidRDefault="004C00A3" w:rsidP="004C00A3">
            <w:pPr>
              <w:tabs>
                <w:tab w:val="left" w:pos="458"/>
              </w:tabs>
              <w:ind w:right="117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C00A3">
              <w:rPr>
                <w:rFonts w:ascii="Century Gothic" w:hAnsi="Century Gothic"/>
                <w:b/>
                <w:bCs/>
                <w:sz w:val="20"/>
                <w:szCs w:val="20"/>
              </w:rPr>
              <w:t>Artículo tercero.</w:t>
            </w:r>
            <w:r w:rsidRPr="004C00A3">
              <w:rPr>
                <w:rFonts w:ascii="Century Gothic" w:hAnsi="Century Gothic"/>
                <w:sz w:val="20"/>
                <w:szCs w:val="20"/>
              </w:rPr>
              <w:t xml:space="preserve"> La presente ley rige a partir de la fecha de su publicación.</w:t>
            </w:r>
          </w:p>
        </w:tc>
        <w:tc>
          <w:tcPr>
            <w:tcW w:w="3753" w:type="dxa"/>
          </w:tcPr>
          <w:p w14:paraId="5DEF224C" w14:textId="1B7B3660" w:rsidR="003A400C" w:rsidRPr="00E45D14" w:rsidRDefault="004C00A3" w:rsidP="004C00A3">
            <w:pPr>
              <w:spacing w:line="276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C00A3">
              <w:rPr>
                <w:rFonts w:ascii="Century Gothic" w:hAnsi="Century Gothic"/>
                <w:b/>
                <w:bCs/>
                <w:sz w:val="20"/>
                <w:szCs w:val="20"/>
              </w:rPr>
              <w:t>Artículo tercero.</w:t>
            </w:r>
            <w:r w:rsidRPr="004C00A3">
              <w:rPr>
                <w:rFonts w:ascii="Century Gothic" w:hAnsi="Century Gothic"/>
                <w:sz w:val="20"/>
                <w:szCs w:val="20"/>
              </w:rPr>
              <w:t xml:space="preserve"> La presente ley rige a partir de la fecha de su publicación.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</w:tcPr>
          <w:p w14:paraId="5EC5C924" w14:textId="5A95C8C9" w:rsidR="003A400C" w:rsidRPr="004C00A3" w:rsidRDefault="004C00A3" w:rsidP="003A40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C00A3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SIN CAMBIOS </w:t>
            </w:r>
          </w:p>
        </w:tc>
      </w:tr>
    </w:tbl>
    <w:p w14:paraId="2F46BB41" w14:textId="77777777" w:rsidR="004C00A3" w:rsidRDefault="004C00A3" w:rsidP="00973E78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3082A289" w14:textId="4CAA69A2" w:rsidR="00015FC0" w:rsidRPr="00973E78" w:rsidRDefault="00D0071E" w:rsidP="004C00A3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E45D14">
        <w:rPr>
          <w:rFonts w:ascii="Century Gothic" w:hAnsi="Century Gothic" w:cs="Arial"/>
          <w:sz w:val="20"/>
          <w:szCs w:val="20"/>
        </w:rPr>
        <w:t xml:space="preserve">En consecuencia, los suscritos conciliadores, solicitamos a las Plenarias del honorable Congreso de la República, aprobar el texto conciliado del </w:t>
      </w:r>
      <w:r w:rsidR="00616C38" w:rsidRPr="00E45D14">
        <w:rPr>
          <w:rFonts w:ascii="Century Gothic" w:hAnsi="Century Gothic" w:cs="Arial"/>
          <w:sz w:val="20"/>
          <w:szCs w:val="20"/>
        </w:rPr>
        <w:t xml:space="preserve">Proyecto de ley </w:t>
      </w:r>
      <w:r w:rsidR="00015FC0">
        <w:rPr>
          <w:rFonts w:ascii="Century Gothic" w:eastAsia="Century Gothic" w:hAnsi="Century Gothic" w:cs="Century Gothic"/>
          <w:sz w:val="20"/>
          <w:szCs w:val="20"/>
        </w:rPr>
        <w:t xml:space="preserve">No. </w:t>
      </w:r>
      <w:r w:rsidR="004C00A3">
        <w:rPr>
          <w:rFonts w:ascii="Century Gothic" w:eastAsia="Century Gothic" w:hAnsi="Century Gothic" w:cs="Century Gothic"/>
          <w:sz w:val="20"/>
          <w:szCs w:val="20"/>
        </w:rPr>
        <w:t>276</w:t>
      </w:r>
      <w:r w:rsidR="00015FC0">
        <w:rPr>
          <w:rFonts w:ascii="Century Gothic" w:eastAsia="Century Gothic" w:hAnsi="Century Gothic" w:cs="Century Gothic"/>
          <w:sz w:val="20"/>
          <w:szCs w:val="20"/>
        </w:rPr>
        <w:t xml:space="preserve"> de 202</w:t>
      </w:r>
      <w:r w:rsidR="004C00A3">
        <w:rPr>
          <w:rFonts w:ascii="Century Gothic" w:eastAsia="Century Gothic" w:hAnsi="Century Gothic" w:cs="Century Gothic"/>
          <w:sz w:val="20"/>
          <w:szCs w:val="20"/>
        </w:rPr>
        <w:t>3</w:t>
      </w:r>
      <w:r w:rsidR="00015FC0">
        <w:rPr>
          <w:rFonts w:ascii="Century Gothic" w:eastAsia="Century Gothic" w:hAnsi="Century Gothic" w:cs="Century Gothic"/>
          <w:sz w:val="20"/>
          <w:szCs w:val="20"/>
        </w:rPr>
        <w:t xml:space="preserve"> Senado - 3</w:t>
      </w:r>
      <w:r w:rsidR="004C00A3">
        <w:rPr>
          <w:rFonts w:ascii="Century Gothic" w:eastAsia="Century Gothic" w:hAnsi="Century Gothic" w:cs="Century Gothic"/>
          <w:sz w:val="20"/>
          <w:szCs w:val="20"/>
        </w:rPr>
        <w:t>64</w:t>
      </w:r>
      <w:r w:rsidR="00015FC0">
        <w:rPr>
          <w:rFonts w:ascii="Century Gothic" w:eastAsia="Century Gothic" w:hAnsi="Century Gothic" w:cs="Century Gothic"/>
          <w:sz w:val="20"/>
          <w:szCs w:val="20"/>
        </w:rPr>
        <w:t xml:space="preserve"> de 202</w:t>
      </w:r>
      <w:r w:rsidR="004C00A3">
        <w:rPr>
          <w:rFonts w:ascii="Century Gothic" w:eastAsia="Century Gothic" w:hAnsi="Century Gothic" w:cs="Century Gothic"/>
          <w:sz w:val="20"/>
          <w:szCs w:val="20"/>
        </w:rPr>
        <w:t>4</w:t>
      </w:r>
      <w:r w:rsidR="00015FC0">
        <w:rPr>
          <w:rFonts w:ascii="Century Gothic" w:eastAsia="Century Gothic" w:hAnsi="Century Gothic" w:cs="Century Gothic"/>
          <w:sz w:val="20"/>
          <w:szCs w:val="20"/>
        </w:rPr>
        <w:t xml:space="preserve"> Cámara </w:t>
      </w:r>
      <w:bookmarkStart w:id="3" w:name="_Hlk169163262"/>
      <w:r w:rsidR="004C00A3" w:rsidRPr="004C00A3">
        <w:rPr>
          <w:rFonts w:ascii="Century Gothic" w:hAnsi="Century Gothic" w:cs="Arial"/>
          <w:sz w:val="20"/>
          <w:szCs w:val="20"/>
        </w:rPr>
        <w:t>“Por medio del cual se aprueba el «protocolo facultativo de la convención contra la tortura y otros tratos o penas crueles, inhumanos o degradantes», adoptado en nueva york, el 18 de diciembre de 2002, mediante resolución a/res/57/199 de la asamblea general de las naciones unidas”.</w:t>
      </w:r>
    </w:p>
    <w:bookmarkEnd w:id="3"/>
    <w:p w14:paraId="5858BB1E" w14:textId="1EA22FC6" w:rsidR="00D0071E" w:rsidRPr="00E45D14" w:rsidRDefault="00D0071E" w:rsidP="00864171">
      <w:pPr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7B85618A" w14:textId="15AE14FB" w:rsidR="00E45D14" w:rsidRPr="00E45D14" w:rsidRDefault="00E45D14" w:rsidP="00E45D14">
      <w:pPr>
        <w:spacing w:after="0" w:line="276" w:lineRule="auto"/>
        <w:jc w:val="both"/>
        <w:rPr>
          <w:rFonts w:ascii="Century Gothic" w:eastAsia="Arial Narrow" w:hAnsi="Century Gothic" w:cs="Arial"/>
          <w:sz w:val="20"/>
          <w:szCs w:val="20"/>
        </w:rPr>
      </w:pPr>
      <w:r w:rsidRPr="00E45D14">
        <w:rPr>
          <w:rFonts w:ascii="Century Gothic" w:eastAsia="Arial Narrow" w:hAnsi="Century Gothic" w:cs="Arial"/>
          <w:sz w:val="20"/>
          <w:szCs w:val="20"/>
        </w:rPr>
        <w:t xml:space="preserve">Cordialmente, </w:t>
      </w:r>
    </w:p>
    <w:p w14:paraId="46FBE6C4" w14:textId="7E643EB9" w:rsidR="00E45D14" w:rsidRPr="00E45D14" w:rsidRDefault="00E45D14" w:rsidP="00E45D14">
      <w:pPr>
        <w:tabs>
          <w:tab w:val="left" w:pos="7560"/>
        </w:tabs>
        <w:spacing w:before="57" w:after="0" w:line="276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48D0BBF4" w14:textId="73F5F658" w:rsidR="00E45D14" w:rsidRDefault="00E45D14" w:rsidP="00E45D14">
      <w:pPr>
        <w:tabs>
          <w:tab w:val="left" w:pos="7560"/>
        </w:tabs>
        <w:spacing w:before="57" w:after="0" w:line="276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0AEFC2A3" w14:textId="49AFA615" w:rsidR="009A1DA2" w:rsidRPr="00E45D14" w:rsidRDefault="009A1DA2" w:rsidP="00E45D14">
      <w:pPr>
        <w:tabs>
          <w:tab w:val="left" w:pos="7560"/>
        </w:tabs>
        <w:spacing w:before="57" w:after="0" w:line="276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84E9A8C" w14:textId="77777777" w:rsidR="00E45D14" w:rsidRPr="00E45D14" w:rsidRDefault="00E45D14" w:rsidP="00E45D14">
      <w:pPr>
        <w:tabs>
          <w:tab w:val="left" w:pos="7560"/>
        </w:tabs>
        <w:spacing w:before="57" w:after="0" w:line="276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460706F6" w14:textId="08B7F425" w:rsidR="00015FC0" w:rsidRDefault="004C00A3" w:rsidP="00015FC0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B722FA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JAHEL QUIROGA CARILLO </w:t>
      </w:r>
      <w:r w:rsidR="00015FC0" w:rsidRPr="0B722FA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                           </w:t>
      </w:r>
      <w:r w:rsidR="00DD41D8" w:rsidRPr="0B722FA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                  </w:t>
      </w:r>
      <w:r w:rsidRPr="0B722FA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DAVID ALEJANDRO TORO RAMÍREZ        </w:t>
      </w:r>
      <w:r w:rsidR="0085672C">
        <w:tab/>
      </w:r>
      <w:r w:rsidR="0085672C" w:rsidRPr="0B722FA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0085672C" w:rsidRPr="0B722FA7">
        <w:rPr>
          <w:rFonts w:ascii="Century Gothic" w:eastAsia="Century Gothic" w:hAnsi="Century Gothic" w:cs="Century Gothic"/>
          <w:sz w:val="20"/>
          <w:szCs w:val="20"/>
        </w:rPr>
        <w:t>Senadora</w:t>
      </w:r>
      <w:r w:rsidR="00015FC0" w:rsidRPr="0B722FA7">
        <w:rPr>
          <w:rFonts w:ascii="Century Gothic" w:eastAsia="Century Gothic" w:hAnsi="Century Gothic" w:cs="Century Gothic"/>
          <w:sz w:val="20"/>
          <w:szCs w:val="20"/>
        </w:rPr>
        <w:t xml:space="preserve"> de la República                                              </w:t>
      </w:r>
      <w:r w:rsidR="00A14461" w:rsidRPr="0B722FA7">
        <w:rPr>
          <w:rFonts w:ascii="Century Gothic" w:eastAsia="Century Gothic" w:hAnsi="Century Gothic" w:cs="Century Gothic"/>
          <w:sz w:val="20"/>
          <w:szCs w:val="20"/>
        </w:rPr>
        <w:t xml:space="preserve">  </w:t>
      </w:r>
      <w:r w:rsidR="00015FC0" w:rsidRPr="0B722FA7">
        <w:rPr>
          <w:rFonts w:ascii="Century Gothic" w:eastAsia="Century Gothic" w:hAnsi="Century Gothic" w:cs="Century Gothic"/>
          <w:sz w:val="20"/>
          <w:szCs w:val="20"/>
        </w:rPr>
        <w:t>Representante a la Cámara</w:t>
      </w:r>
      <w:r>
        <w:tab/>
      </w:r>
    </w:p>
    <w:p w14:paraId="2CBFB912" w14:textId="3419E90F" w:rsidR="00E45D14" w:rsidRPr="00E45D14" w:rsidRDefault="00E45D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610EB1A0" w14:textId="0BC1246A" w:rsidR="00E45D14" w:rsidRPr="00E45D14" w:rsidRDefault="00E45D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0B9EAF75" w14:textId="61BDD0C7" w:rsidR="00E45D14" w:rsidRPr="00E45D14" w:rsidRDefault="00E45D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49FF41C0" w14:textId="608A4C53" w:rsidR="00E45D14" w:rsidRPr="00E45D14" w:rsidRDefault="00E45D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349EE35F" w14:textId="4E857779" w:rsidR="00E45D14" w:rsidRPr="00E45D14" w:rsidRDefault="00E45D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71452D21" w14:textId="05E13278" w:rsidR="00E45D14" w:rsidRPr="00E45D14" w:rsidRDefault="00E45D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0397A2D4" w14:textId="77777777" w:rsidR="00973E78" w:rsidRDefault="00973E78" w:rsidP="00015FC0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82136AE" w14:textId="63FFD49E" w:rsidR="00015FC0" w:rsidRPr="00A14461" w:rsidRDefault="00015FC0" w:rsidP="00015FC0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 w:rsidRPr="00A14461">
        <w:rPr>
          <w:rFonts w:ascii="Century Gothic" w:eastAsia="Century Gothic" w:hAnsi="Century Gothic" w:cs="Century Gothic"/>
          <w:b/>
          <w:sz w:val="20"/>
          <w:szCs w:val="20"/>
        </w:rPr>
        <w:t>TEXTO CONCILIADO</w:t>
      </w:r>
    </w:p>
    <w:p w14:paraId="4D3B601E" w14:textId="77777777" w:rsidR="00015FC0" w:rsidRPr="00A14461" w:rsidRDefault="00015FC0" w:rsidP="00015FC0">
      <w:pPr>
        <w:spacing w:after="0" w:line="276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9E32D7F" w14:textId="098075AB" w:rsidR="00015FC0" w:rsidRPr="00A14461" w:rsidRDefault="00015FC0" w:rsidP="00015FC0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smallCaps/>
          <w:sz w:val="20"/>
          <w:szCs w:val="20"/>
        </w:rPr>
      </w:pPr>
      <w:r w:rsidRPr="00A14461">
        <w:rPr>
          <w:rFonts w:ascii="Century Gothic" w:eastAsia="Century Gothic" w:hAnsi="Century Gothic" w:cs="Century Gothic"/>
          <w:b/>
          <w:smallCaps/>
          <w:sz w:val="20"/>
          <w:szCs w:val="20"/>
        </w:rPr>
        <w:t xml:space="preserve">PROYECTO DE LEY NO. </w:t>
      </w:r>
      <w:r w:rsidR="00DD41D8">
        <w:rPr>
          <w:rFonts w:ascii="Century Gothic" w:eastAsia="Century Gothic" w:hAnsi="Century Gothic" w:cs="Century Gothic"/>
          <w:b/>
          <w:smallCaps/>
          <w:sz w:val="20"/>
          <w:szCs w:val="20"/>
        </w:rPr>
        <w:t>276</w:t>
      </w:r>
      <w:r w:rsidRPr="00A14461">
        <w:rPr>
          <w:rFonts w:ascii="Century Gothic" w:eastAsia="Century Gothic" w:hAnsi="Century Gothic" w:cs="Century Gothic"/>
          <w:b/>
          <w:smallCaps/>
          <w:sz w:val="20"/>
          <w:szCs w:val="20"/>
        </w:rPr>
        <w:t xml:space="preserve"> DE 202</w:t>
      </w:r>
      <w:r w:rsidR="00DD41D8">
        <w:rPr>
          <w:rFonts w:ascii="Century Gothic" w:eastAsia="Century Gothic" w:hAnsi="Century Gothic" w:cs="Century Gothic"/>
          <w:b/>
          <w:smallCaps/>
          <w:sz w:val="20"/>
          <w:szCs w:val="20"/>
        </w:rPr>
        <w:t>3</w:t>
      </w:r>
      <w:r w:rsidRPr="00A14461">
        <w:rPr>
          <w:rFonts w:ascii="Century Gothic" w:eastAsia="Century Gothic" w:hAnsi="Century Gothic" w:cs="Century Gothic"/>
          <w:b/>
          <w:smallCaps/>
          <w:sz w:val="20"/>
          <w:szCs w:val="20"/>
        </w:rPr>
        <w:t xml:space="preserve"> SENADO - 3</w:t>
      </w:r>
      <w:r w:rsidR="00DD41D8">
        <w:rPr>
          <w:rFonts w:ascii="Century Gothic" w:eastAsia="Century Gothic" w:hAnsi="Century Gothic" w:cs="Century Gothic"/>
          <w:b/>
          <w:smallCaps/>
          <w:sz w:val="20"/>
          <w:szCs w:val="20"/>
        </w:rPr>
        <w:t>64</w:t>
      </w:r>
      <w:r w:rsidRPr="00A14461">
        <w:rPr>
          <w:rFonts w:ascii="Century Gothic" w:eastAsia="Century Gothic" w:hAnsi="Century Gothic" w:cs="Century Gothic"/>
          <w:b/>
          <w:smallCaps/>
          <w:sz w:val="20"/>
          <w:szCs w:val="20"/>
        </w:rPr>
        <w:t xml:space="preserve"> DE 202</w:t>
      </w:r>
      <w:r w:rsidR="00DD41D8">
        <w:rPr>
          <w:rFonts w:ascii="Century Gothic" w:eastAsia="Century Gothic" w:hAnsi="Century Gothic" w:cs="Century Gothic"/>
          <w:b/>
          <w:smallCaps/>
          <w:sz w:val="20"/>
          <w:szCs w:val="20"/>
        </w:rPr>
        <w:t>4</w:t>
      </w:r>
      <w:r w:rsidRPr="00A14461">
        <w:rPr>
          <w:rFonts w:ascii="Century Gothic" w:eastAsia="Century Gothic" w:hAnsi="Century Gothic" w:cs="Century Gothic"/>
          <w:b/>
          <w:smallCaps/>
          <w:sz w:val="20"/>
          <w:szCs w:val="20"/>
        </w:rPr>
        <w:t xml:space="preserve"> CÁMARA</w:t>
      </w:r>
    </w:p>
    <w:p w14:paraId="1B554FBC" w14:textId="77777777" w:rsidR="00015FC0" w:rsidRPr="00A14461" w:rsidRDefault="00015FC0" w:rsidP="00015FC0">
      <w:pPr>
        <w:spacing w:after="0" w:line="276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32E096AC" w14:textId="0464EBAE" w:rsidR="00015FC0" w:rsidRPr="00A14461" w:rsidRDefault="00DD41D8" w:rsidP="00DD41D8">
      <w:pPr>
        <w:spacing w:after="0" w:line="276" w:lineRule="auto"/>
        <w:jc w:val="center"/>
        <w:rPr>
          <w:rFonts w:ascii="Century Gothic" w:eastAsia="Century Gothic" w:hAnsi="Century Gothic" w:cs="Century Gothic"/>
          <w:bCs/>
          <w:sz w:val="20"/>
          <w:szCs w:val="20"/>
        </w:rPr>
      </w:pPr>
      <w:r w:rsidRPr="00DD41D8">
        <w:rPr>
          <w:rFonts w:ascii="Century Gothic" w:eastAsia="Century Gothic" w:hAnsi="Century Gothic" w:cs="Century Gothic"/>
          <w:bCs/>
          <w:sz w:val="20"/>
          <w:szCs w:val="20"/>
        </w:rPr>
        <w:t>“Por medio del cual se aprueba el «protocolo facultativo de la convención contra la tortura y otros tratos o penas crueles, inhumanos o degradantes», adoptado en nueva york, el 18 de diciembre de 2002, mediante resolución a/res/57/199 de la asamblea general de las naciones unidas”.</w:t>
      </w:r>
    </w:p>
    <w:p w14:paraId="6D0100E0" w14:textId="77777777" w:rsidR="00015FC0" w:rsidRPr="00A14461" w:rsidRDefault="00015FC0" w:rsidP="00015FC0">
      <w:pPr>
        <w:spacing w:after="0" w:line="276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5A8B7AA6" w14:textId="77777777" w:rsidR="00015FC0" w:rsidRPr="00A14461" w:rsidRDefault="00015FC0" w:rsidP="00015FC0">
      <w:pPr>
        <w:spacing w:after="0" w:line="276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A14461">
        <w:rPr>
          <w:rFonts w:ascii="Century Gothic" w:eastAsia="Century Gothic" w:hAnsi="Century Gothic" w:cs="Century Gothic"/>
          <w:sz w:val="20"/>
          <w:szCs w:val="20"/>
        </w:rPr>
        <w:t xml:space="preserve">EL CONGRESO DE COLOMBIA </w:t>
      </w:r>
    </w:p>
    <w:p w14:paraId="33ED1416" w14:textId="77777777" w:rsidR="00015FC0" w:rsidRPr="00A14461" w:rsidRDefault="00015FC0" w:rsidP="00015FC0">
      <w:pPr>
        <w:spacing w:after="0" w:line="276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29286B68" w14:textId="77777777" w:rsidR="00015FC0" w:rsidRDefault="00015FC0" w:rsidP="00015FC0">
      <w:pPr>
        <w:spacing w:after="0" w:line="276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A14461">
        <w:rPr>
          <w:rFonts w:ascii="Century Gothic" w:eastAsia="Century Gothic" w:hAnsi="Century Gothic" w:cs="Century Gothic"/>
          <w:sz w:val="20"/>
          <w:szCs w:val="20"/>
        </w:rPr>
        <w:t>DECRETA:</w:t>
      </w:r>
    </w:p>
    <w:p w14:paraId="256F6520" w14:textId="77777777" w:rsidR="00DD41D8" w:rsidRPr="00A14461" w:rsidRDefault="00DD41D8" w:rsidP="00015FC0">
      <w:pPr>
        <w:spacing w:after="0" w:line="276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4695FBA7" w14:textId="77777777" w:rsidR="00DD41D8" w:rsidRPr="00DD41D8" w:rsidRDefault="00DD41D8" w:rsidP="00015FC0">
      <w:pPr>
        <w:spacing w:after="0" w:line="240" w:lineRule="auto"/>
        <w:jc w:val="both"/>
        <w:rPr>
          <w:rFonts w:ascii="Century Gothic" w:hAnsi="Century Gothic"/>
        </w:rPr>
      </w:pPr>
      <w:r w:rsidRPr="00DD41D8">
        <w:rPr>
          <w:rFonts w:ascii="Century Gothic" w:hAnsi="Century Gothic"/>
          <w:b/>
          <w:bCs/>
        </w:rPr>
        <w:t>Artículo primero.</w:t>
      </w:r>
      <w:r w:rsidRPr="00DD41D8">
        <w:rPr>
          <w:rFonts w:ascii="Century Gothic" w:hAnsi="Century Gothic"/>
        </w:rPr>
        <w:t xml:space="preserve">  Apruébese el “Protocolo Facultativo de la Convención contra la Tortura y otros Tratos o Penas Crueles, Inhumanos o Degradantes”, adoptado en Nueva York, el 18 de diciembre de 2002, mediante Resolución A/RES/57/199 de la Asamblea General de Naciones Unidas. </w:t>
      </w:r>
    </w:p>
    <w:p w14:paraId="01A9C61C" w14:textId="77777777" w:rsidR="00DD41D8" w:rsidRPr="00DD41D8" w:rsidRDefault="00DD41D8" w:rsidP="00015FC0">
      <w:pPr>
        <w:spacing w:after="0" w:line="240" w:lineRule="auto"/>
        <w:jc w:val="both"/>
        <w:rPr>
          <w:rFonts w:ascii="Century Gothic" w:hAnsi="Century Gothic"/>
        </w:rPr>
      </w:pPr>
    </w:p>
    <w:p w14:paraId="25ECB1EE" w14:textId="02E40BEA" w:rsidR="00DD41D8" w:rsidRPr="00DD41D8" w:rsidRDefault="00DD41D8" w:rsidP="00015FC0">
      <w:pPr>
        <w:spacing w:after="0" w:line="240" w:lineRule="auto"/>
        <w:jc w:val="both"/>
        <w:rPr>
          <w:rFonts w:ascii="Century Gothic" w:hAnsi="Century Gothic"/>
        </w:rPr>
      </w:pPr>
      <w:r w:rsidRPr="0B722FA7">
        <w:rPr>
          <w:rFonts w:ascii="Century Gothic" w:hAnsi="Century Gothic"/>
          <w:b/>
          <w:bCs/>
        </w:rPr>
        <w:t>Artículo segundo.</w:t>
      </w:r>
      <w:r w:rsidRPr="0B722FA7">
        <w:rPr>
          <w:rFonts w:ascii="Century Gothic" w:hAnsi="Century Gothic"/>
        </w:rPr>
        <w:t xml:space="preserve"> De conformidad con lo dispuesto en el artículo 1° de la Ley 7a de 1944, el “Protocolo Facultativo de la Convención contra la Tortura y otros Tratos o Penas Crueles, Inhumanos o Degradantes”, adoptado en Nueva York, el 18 de diciembre de 2002, mediante Resolución A/ RES/57/199 de la Asamblea General de Naciones Unidas, que por el artículo primero de esta ley se aprueba, obligará a la República de Colombia a partir de la fecha en que se perfeccione el vínculo internacional respecto </w:t>
      </w:r>
      <w:bookmarkStart w:id="4" w:name="_Int_eAwOu1SD"/>
      <w:r w:rsidRPr="0B722FA7">
        <w:rPr>
          <w:rFonts w:ascii="Century Gothic" w:hAnsi="Century Gothic"/>
        </w:rPr>
        <w:t>del mismo</w:t>
      </w:r>
      <w:bookmarkEnd w:id="4"/>
      <w:r w:rsidRPr="0B722FA7">
        <w:rPr>
          <w:rFonts w:ascii="Century Gothic" w:hAnsi="Century Gothic"/>
        </w:rPr>
        <w:t xml:space="preserve">. </w:t>
      </w:r>
    </w:p>
    <w:p w14:paraId="405EF07A" w14:textId="77777777" w:rsidR="00DD41D8" w:rsidRPr="00DD41D8" w:rsidRDefault="00DD41D8" w:rsidP="00015FC0">
      <w:pPr>
        <w:spacing w:after="0" w:line="240" w:lineRule="auto"/>
        <w:jc w:val="both"/>
        <w:rPr>
          <w:rFonts w:ascii="Century Gothic" w:hAnsi="Century Gothic"/>
        </w:rPr>
      </w:pPr>
    </w:p>
    <w:p w14:paraId="3CE42F86" w14:textId="0472BA3A" w:rsidR="00015FC0" w:rsidRPr="00DD41D8" w:rsidRDefault="00DD41D8" w:rsidP="00015FC0">
      <w:pPr>
        <w:spacing w:after="0" w:line="240" w:lineRule="auto"/>
        <w:jc w:val="both"/>
        <w:rPr>
          <w:rFonts w:ascii="Century Gothic" w:hAnsi="Century Gothic"/>
        </w:rPr>
      </w:pPr>
      <w:r w:rsidRPr="00DD41D8">
        <w:rPr>
          <w:rFonts w:ascii="Century Gothic" w:hAnsi="Century Gothic"/>
          <w:b/>
          <w:bCs/>
        </w:rPr>
        <w:t>Artículo tercero.</w:t>
      </w:r>
      <w:r w:rsidRPr="00DD41D8">
        <w:rPr>
          <w:rFonts w:ascii="Century Gothic" w:hAnsi="Century Gothic"/>
        </w:rPr>
        <w:t xml:space="preserve"> La presente ley rige a partir de la fecha de su publicación.</w:t>
      </w:r>
    </w:p>
    <w:p w14:paraId="7C09515D" w14:textId="77777777" w:rsidR="00DD41D8" w:rsidRDefault="00DD41D8" w:rsidP="00015FC0">
      <w:pPr>
        <w:spacing w:after="0" w:line="240" w:lineRule="auto"/>
        <w:jc w:val="both"/>
      </w:pPr>
    </w:p>
    <w:p w14:paraId="269EA724" w14:textId="77777777" w:rsidR="00DD41D8" w:rsidRPr="00A14461" w:rsidRDefault="00DD41D8" w:rsidP="00015FC0">
      <w:pPr>
        <w:spacing w:after="0" w:line="240" w:lineRule="auto"/>
        <w:jc w:val="both"/>
        <w:rPr>
          <w:rFonts w:ascii="Century Gothic" w:eastAsia="Arial" w:hAnsi="Century Gothic" w:cs="Arial"/>
          <w:color w:val="000000" w:themeColor="text1"/>
          <w:sz w:val="20"/>
          <w:szCs w:val="20"/>
        </w:rPr>
      </w:pPr>
    </w:p>
    <w:p w14:paraId="476AC8C9" w14:textId="77777777" w:rsidR="00A14461" w:rsidRDefault="00A14461" w:rsidP="00A14461">
      <w:pPr>
        <w:pStyle w:val="Default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C7A79AF" w14:textId="77777777" w:rsidR="00A14461" w:rsidRDefault="00A14461" w:rsidP="00A14461">
      <w:pPr>
        <w:pStyle w:val="Default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813C8D7" w14:textId="77777777" w:rsidR="00A14461" w:rsidRDefault="00A14461" w:rsidP="00A14461">
      <w:pPr>
        <w:pStyle w:val="Default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7DA1A3" w14:textId="77777777" w:rsidR="00A14461" w:rsidRDefault="00A14461" w:rsidP="00A14461">
      <w:pPr>
        <w:pStyle w:val="Default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4C7A245" w14:textId="77777777" w:rsidR="00A14461" w:rsidRDefault="00A14461" w:rsidP="00A14461">
      <w:pPr>
        <w:pStyle w:val="Default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168423E" w14:textId="77777777" w:rsidR="00A14461" w:rsidRDefault="00A14461" w:rsidP="0B722FA7">
      <w:pPr>
        <w:pStyle w:val="Default"/>
        <w:jc w:val="center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1811903F" w14:textId="4E43FB03" w:rsidR="00A14461" w:rsidRPr="00A14461" w:rsidRDefault="00DD41D8" w:rsidP="0B722FA7">
      <w:pPr>
        <w:pStyle w:val="Default"/>
        <w:rPr>
          <w:rFonts w:ascii="Century Gothic" w:eastAsia="Arial" w:hAnsi="Century Gothic"/>
          <w:color w:val="000000" w:themeColor="text1"/>
          <w:sz w:val="20"/>
          <w:szCs w:val="20"/>
        </w:rPr>
      </w:pPr>
      <w:r w:rsidRPr="0B722FA7">
        <w:rPr>
          <w:rFonts w:ascii="Century Gothic" w:eastAsia="Century Gothic" w:hAnsi="Century Gothic" w:cs="Century Gothic"/>
          <w:b/>
          <w:bCs/>
          <w:sz w:val="20"/>
          <w:szCs w:val="20"/>
        </w:rPr>
        <w:t>JAHEL QUIROGA CARRILLO</w:t>
      </w:r>
      <w:r w:rsidR="00A14461" w:rsidRPr="0B722FA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  </w:t>
      </w:r>
      <w:r>
        <w:tab/>
      </w:r>
      <w:r w:rsidR="00A14461" w:rsidRPr="0B722FA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        </w:t>
      </w:r>
      <w:r w:rsidRPr="0B722FA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                        </w:t>
      </w:r>
      <w:r w:rsidR="00A14461" w:rsidRPr="0B722FA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Pr="0B722FA7">
        <w:rPr>
          <w:rFonts w:ascii="Century Gothic" w:eastAsia="Century Gothic" w:hAnsi="Century Gothic" w:cs="Century Gothic"/>
          <w:b/>
          <w:bCs/>
          <w:sz w:val="20"/>
          <w:szCs w:val="20"/>
        </w:rPr>
        <w:t>DAVID ALEJANDRO TORO RAMÍREZ</w:t>
      </w:r>
      <w:r w:rsidR="00A14461" w:rsidRPr="0B722FA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    </w:t>
      </w:r>
    </w:p>
    <w:p w14:paraId="211FB29D" w14:textId="7BA1F0E6" w:rsidR="00E45D14" w:rsidRPr="00DD41D8" w:rsidRDefault="00A14461" w:rsidP="00C00F06">
      <w:pPr>
        <w:spacing w:after="0" w:line="240" w:lineRule="auto"/>
        <w:rPr>
          <w:rFonts w:ascii="Century Gothic" w:hAnsi="Century Gothic" w:cs="Arial"/>
          <w:sz w:val="20"/>
          <w:szCs w:val="20"/>
          <w:u w:val="single"/>
        </w:rPr>
      </w:pPr>
      <w:r w:rsidRPr="0B722FA7">
        <w:rPr>
          <w:rFonts w:ascii="Century Gothic" w:eastAsia="Century Gothic" w:hAnsi="Century Gothic" w:cs="Century Gothic"/>
          <w:sz w:val="20"/>
          <w:szCs w:val="20"/>
        </w:rPr>
        <w:t>Senador de la República</w:t>
      </w:r>
      <w:r>
        <w:tab/>
      </w:r>
      <w:r>
        <w:tab/>
      </w:r>
      <w:r>
        <w:tab/>
      </w:r>
      <w:r w:rsidRPr="0B722FA7">
        <w:rPr>
          <w:rFonts w:ascii="Century Gothic" w:eastAsia="Century Gothic" w:hAnsi="Century Gothic" w:cs="Century Gothic"/>
          <w:sz w:val="20"/>
          <w:szCs w:val="20"/>
        </w:rPr>
        <w:t xml:space="preserve">          Representante a la Cá</w:t>
      </w:r>
      <w:r w:rsidR="00DD41D8" w:rsidRPr="0B722FA7">
        <w:rPr>
          <w:rFonts w:ascii="Century Gothic" w:eastAsia="Century Gothic" w:hAnsi="Century Gothic" w:cs="Century Gothic"/>
          <w:sz w:val="20"/>
          <w:szCs w:val="20"/>
        </w:rPr>
        <w:t>ma</w:t>
      </w:r>
      <w:r w:rsidR="00A570B5" w:rsidRPr="0B722FA7">
        <w:rPr>
          <w:rFonts w:ascii="Century Gothic" w:eastAsia="Century Gothic" w:hAnsi="Century Gothic" w:cs="Century Gothic"/>
          <w:sz w:val="20"/>
          <w:szCs w:val="20"/>
        </w:rPr>
        <w:t>r</w:t>
      </w:r>
      <w:r w:rsidR="00C00F06">
        <w:rPr>
          <w:rFonts w:ascii="Century Gothic" w:eastAsia="Century Gothic" w:hAnsi="Century Gothic" w:cs="Century Gothic"/>
          <w:sz w:val="20"/>
          <w:szCs w:val="20"/>
        </w:rPr>
        <w:t>a</w:t>
      </w:r>
    </w:p>
    <w:sectPr w:rsidR="00E45D14" w:rsidRPr="00DD41D8" w:rsidSect="002A7615">
      <w:headerReference w:type="default" r:id="rId8"/>
      <w:footerReference w:type="even" r:id="rId9"/>
      <w:footerReference w:type="default" r:id="rId10"/>
      <w:pgSz w:w="12240" w:h="15840"/>
      <w:pgMar w:top="851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877AB" w14:textId="77777777" w:rsidR="005B1596" w:rsidRDefault="005B1596" w:rsidP="0008486A">
      <w:pPr>
        <w:spacing w:after="0" w:line="240" w:lineRule="auto"/>
      </w:pPr>
      <w:r>
        <w:separator/>
      </w:r>
    </w:p>
  </w:endnote>
  <w:endnote w:type="continuationSeparator" w:id="0">
    <w:p w14:paraId="0276EED5" w14:textId="77777777" w:rsidR="005B1596" w:rsidRDefault="005B1596" w:rsidP="0008486A">
      <w:pPr>
        <w:spacing w:after="0" w:line="240" w:lineRule="auto"/>
      </w:pPr>
      <w:r>
        <w:continuationSeparator/>
      </w:r>
    </w:p>
  </w:endnote>
  <w:endnote w:type="continuationNotice" w:id="1">
    <w:p w14:paraId="6869AD2E" w14:textId="77777777" w:rsidR="005B1596" w:rsidRDefault="005B15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ﬁı¬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12097874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253CB49" w14:textId="3DD21DB6" w:rsidR="00D651B6" w:rsidRDefault="00D651B6" w:rsidP="00D651B6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E094F9A" w14:textId="77777777" w:rsidR="00D651B6" w:rsidRDefault="00D651B6" w:rsidP="00D651B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7972559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F7ECDE7" w14:textId="1B1ABF82" w:rsidR="00D651B6" w:rsidRDefault="00D651B6" w:rsidP="00C00F06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66690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202F253" w14:textId="3185F886" w:rsidR="00DB20C7" w:rsidRDefault="007D4852" w:rsidP="00D651B6">
    <w:pPr>
      <w:pStyle w:val="Piedepgina"/>
      <w:ind w:right="360"/>
      <w:jc w:val="center"/>
    </w:pPr>
    <w:r w:rsidRPr="00BA42BB">
      <w:rPr>
        <w:rFonts w:ascii="Times New Roman" w:eastAsia="Times New Roman" w:hAnsi="Times New Roman"/>
        <w:noProof/>
        <w:szCs w:val="20"/>
        <w:lang w:val="es-CO" w:eastAsia="es-CO"/>
      </w:rPr>
      <w:drawing>
        <wp:anchor distT="0" distB="0" distL="114300" distR="114300" simplePos="0" relativeHeight="251658240" behindDoc="0" locked="0" layoutInCell="1" allowOverlap="1" wp14:anchorId="1CEBC850" wp14:editId="7E45200F">
          <wp:simplePos x="0" y="0"/>
          <wp:positionH relativeFrom="margin">
            <wp:posOffset>1310186</wp:posOffset>
          </wp:positionH>
          <wp:positionV relativeFrom="paragraph">
            <wp:posOffset>15137</wp:posOffset>
          </wp:positionV>
          <wp:extent cx="3111500" cy="266700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E52ED1" w14:textId="4318876A" w:rsidR="007D4852" w:rsidRDefault="007D4852">
    <w:pPr>
      <w:pStyle w:val="Piedepgina"/>
      <w:jc w:val="center"/>
    </w:pPr>
  </w:p>
  <w:p w14:paraId="4617169F" w14:textId="779A816E" w:rsidR="00DB20C7" w:rsidRDefault="00DB20C7">
    <w:pPr>
      <w:pStyle w:val="Piedepgina"/>
      <w:jc w:val="center"/>
    </w:pPr>
  </w:p>
  <w:p w14:paraId="7D6453B1" w14:textId="77777777" w:rsidR="00D651B6" w:rsidRDefault="00D651B6">
    <w:pPr>
      <w:pStyle w:val="Piedepgina"/>
      <w:jc w:val="center"/>
    </w:pPr>
  </w:p>
  <w:p w14:paraId="7ECB9BA4" w14:textId="77777777" w:rsidR="001A1C90" w:rsidRDefault="001A1C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35662" w14:textId="77777777" w:rsidR="005B1596" w:rsidRDefault="005B1596" w:rsidP="0008486A">
      <w:pPr>
        <w:spacing w:after="0" w:line="240" w:lineRule="auto"/>
      </w:pPr>
      <w:bookmarkStart w:id="0" w:name="_Hlk482611082"/>
      <w:bookmarkEnd w:id="0"/>
      <w:r>
        <w:separator/>
      </w:r>
    </w:p>
  </w:footnote>
  <w:footnote w:type="continuationSeparator" w:id="0">
    <w:p w14:paraId="1FF5D2B5" w14:textId="77777777" w:rsidR="005B1596" w:rsidRDefault="005B1596" w:rsidP="0008486A">
      <w:pPr>
        <w:spacing w:after="0" w:line="240" w:lineRule="auto"/>
      </w:pPr>
      <w:r>
        <w:continuationSeparator/>
      </w:r>
    </w:p>
  </w:footnote>
  <w:footnote w:type="continuationNotice" w:id="1">
    <w:p w14:paraId="28747DDC" w14:textId="77777777" w:rsidR="005B1596" w:rsidRDefault="005B15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6EEFB" w14:textId="77777777" w:rsidR="00083FBB" w:rsidRDefault="00685274" w:rsidP="00083FBB">
    <w:pPr>
      <w:pStyle w:val="Encabezado"/>
      <w:jc w:val="center"/>
    </w:pPr>
    <w:r>
      <w:tab/>
    </w:r>
  </w:p>
  <w:p w14:paraId="1B5AEF20" w14:textId="77777777" w:rsidR="00083FBB" w:rsidRDefault="00083FBB" w:rsidP="00083FBB">
    <w:pPr>
      <w:pStyle w:val="Encabezado"/>
      <w:jc w:val="center"/>
    </w:pPr>
  </w:p>
  <w:p w14:paraId="0A944D3C" w14:textId="3CA8802D" w:rsidR="00083FBB" w:rsidRDefault="009E6126" w:rsidP="009E6126">
    <w:pPr>
      <w:pStyle w:val="Encabezado"/>
    </w:pPr>
    <w:r>
      <w:t xml:space="preserve">                                                           </w:t>
    </w:r>
    <w:r w:rsidR="009A1DA2" w:rsidRPr="00E37A9B">
      <w:rPr>
        <w:rFonts w:ascii="Times New Roman" w:eastAsia="Times New Roman" w:hAnsi="Times New Roman" w:cs="Times New Roman"/>
        <w:sz w:val="24"/>
        <w:szCs w:val="24"/>
        <w:lang w:eastAsia="es-MX"/>
      </w:rPr>
      <w:fldChar w:fldCharType="begin"/>
    </w:r>
    <w:r w:rsidR="00AA4774">
      <w:rPr>
        <w:rFonts w:ascii="Times New Roman" w:eastAsia="Times New Roman" w:hAnsi="Times New Roman" w:cs="Times New Roman"/>
        <w:sz w:val="24"/>
        <w:szCs w:val="24"/>
        <w:lang w:eastAsia="es-MX"/>
      </w:rPr>
      <w:instrText xml:space="preserve"> INCLUDEPICTURE "D:\\var\\folders\\xf\\g044f9c11c94ftm77v56_cvr0000gn\\T\\com.microsoft.Word\\WebArchiveCopyPasteTempFiles\\Logo Congreso.jpg" \* MERGEFORMAT </w:instrText>
    </w:r>
    <w:r w:rsidR="009A1DA2" w:rsidRPr="00E37A9B">
      <w:rPr>
        <w:rFonts w:ascii="Times New Roman" w:eastAsia="Times New Roman" w:hAnsi="Times New Roman" w:cs="Times New Roman"/>
        <w:sz w:val="24"/>
        <w:szCs w:val="24"/>
        <w:lang w:eastAsia="es-MX"/>
      </w:rPr>
      <w:fldChar w:fldCharType="separate"/>
    </w:r>
    <w:r w:rsidR="009A1DA2" w:rsidRPr="00E37A9B">
      <w:rPr>
        <w:rFonts w:ascii="Times New Roman" w:eastAsia="Times New Roman" w:hAnsi="Times New Roman" w:cs="Times New Roman"/>
        <w:noProof/>
        <w:sz w:val="24"/>
        <w:szCs w:val="24"/>
        <w:lang w:val="es-CO" w:eastAsia="es-CO"/>
      </w:rPr>
      <w:drawing>
        <wp:inline distT="0" distB="0" distL="0" distR="0" wp14:anchorId="658DF588" wp14:editId="121144F1">
          <wp:extent cx="2179781" cy="799352"/>
          <wp:effectExtent l="0" t="0" r="5080" b="1270"/>
          <wp:docPr id="11" name="Imagen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012" cy="819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1DA2" w:rsidRPr="00E37A9B">
      <w:rPr>
        <w:rFonts w:ascii="Times New Roman" w:eastAsia="Times New Roman" w:hAnsi="Times New Roman" w:cs="Times New Roman"/>
        <w:sz w:val="24"/>
        <w:szCs w:val="24"/>
        <w:lang w:eastAsia="es-MX"/>
      </w:rPr>
      <w:fldChar w:fldCharType="end"/>
    </w:r>
  </w:p>
  <w:p w14:paraId="7844C8ED" w14:textId="77777777" w:rsidR="00661A39" w:rsidRDefault="00661A39" w:rsidP="00083FBB">
    <w:pPr>
      <w:pStyle w:val="Encabezado"/>
      <w:jc w:val="center"/>
      <w:rPr>
        <w:rFonts w:ascii="Monotype Corsiva" w:hAnsi="Monotype Corsiva"/>
        <w:sz w:val="24"/>
      </w:rPr>
    </w:pPr>
  </w:p>
  <w:p w14:paraId="01DD1CF2" w14:textId="77777777" w:rsidR="00582B58" w:rsidRDefault="00685274" w:rsidP="00685274">
    <w:pPr>
      <w:pStyle w:val="Encabezado"/>
      <w:tabs>
        <w:tab w:val="left" w:pos="7730"/>
      </w:tabs>
    </w:pP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AwOu1SD" int2:invalidationBookmarkName="" int2:hashCode="QBqoIG1qq7ap+o" int2:id="A6gHvpU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223"/>
    <w:multiLevelType w:val="hybridMultilevel"/>
    <w:tmpl w:val="47D8A6CC"/>
    <w:lvl w:ilvl="0" w:tplc="F2FAF096">
      <w:start w:val="1"/>
      <w:numFmt w:val="upperRoman"/>
      <w:lvlText w:val="%1."/>
      <w:lvlJc w:val="left"/>
      <w:pPr>
        <w:ind w:left="1080" w:hanging="720"/>
      </w:pPr>
      <w:rPr>
        <w:rFonts w:ascii="Pﬁı¬'3" w:hAnsi="Pﬁı¬'3" w:cs="Pﬁı¬'3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0299"/>
    <w:multiLevelType w:val="hybridMultilevel"/>
    <w:tmpl w:val="049C10D4"/>
    <w:lvl w:ilvl="0" w:tplc="179641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4576"/>
    <w:multiLevelType w:val="hybridMultilevel"/>
    <w:tmpl w:val="F78A20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B4766"/>
    <w:multiLevelType w:val="hybridMultilevel"/>
    <w:tmpl w:val="83200B7A"/>
    <w:lvl w:ilvl="0" w:tplc="16FE8336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E576C"/>
    <w:multiLevelType w:val="hybridMultilevel"/>
    <w:tmpl w:val="35AEE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31B8A"/>
    <w:multiLevelType w:val="hybridMultilevel"/>
    <w:tmpl w:val="2FE49B5E"/>
    <w:lvl w:ilvl="0" w:tplc="7B26C2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47687A"/>
    <w:multiLevelType w:val="hybridMultilevel"/>
    <w:tmpl w:val="AF4696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5C6102"/>
    <w:multiLevelType w:val="hybridMultilevel"/>
    <w:tmpl w:val="B436193C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55F3E"/>
    <w:multiLevelType w:val="hybridMultilevel"/>
    <w:tmpl w:val="11728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133A"/>
    <w:multiLevelType w:val="hybridMultilevel"/>
    <w:tmpl w:val="944A82E0"/>
    <w:lvl w:ilvl="0" w:tplc="09881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52825"/>
    <w:multiLevelType w:val="hybridMultilevel"/>
    <w:tmpl w:val="413026D2"/>
    <w:lvl w:ilvl="0" w:tplc="7ACC825A">
      <w:start w:val="3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699F"/>
    <w:multiLevelType w:val="multilevel"/>
    <w:tmpl w:val="8236E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1F12762"/>
    <w:multiLevelType w:val="hybridMultilevel"/>
    <w:tmpl w:val="12FA48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35432"/>
    <w:multiLevelType w:val="hybridMultilevel"/>
    <w:tmpl w:val="995CE4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CB714F"/>
    <w:multiLevelType w:val="hybridMultilevel"/>
    <w:tmpl w:val="BDDC36AC"/>
    <w:lvl w:ilvl="0" w:tplc="B6987AFE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D415AA"/>
    <w:multiLevelType w:val="hybridMultilevel"/>
    <w:tmpl w:val="959E6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07698"/>
    <w:multiLevelType w:val="hybridMultilevel"/>
    <w:tmpl w:val="FE58235C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DBB64FB"/>
    <w:multiLevelType w:val="hybridMultilevel"/>
    <w:tmpl w:val="7994B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C71F7"/>
    <w:multiLevelType w:val="hybridMultilevel"/>
    <w:tmpl w:val="91F85F1C"/>
    <w:lvl w:ilvl="0" w:tplc="225C67E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1712EF"/>
    <w:multiLevelType w:val="hybridMultilevel"/>
    <w:tmpl w:val="A21A63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13FE0"/>
    <w:multiLevelType w:val="hybridMultilevel"/>
    <w:tmpl w:val="7CDA50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74B7D"/>
    <w:multiLevelType w:val="hybridMultilevel"/>
    <w:tmpl w:val="6A407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D1FC7"/>
    <w:multiLevelType w:val="hybridMultilevel"/>
    <w:tmpl w:val="6AEC8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64110"/>
    <w:multiLevelType w:val="hybridMultilevel"/>
    <w:tmpl w:val="A2727BA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D340872"/>
    <w:multiLevelType w:val="hybridMultilevel"/>
    <w:tmpl w:val="DF7C5D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A395E"/>
    <w:multiLevelType w:val="hybridMultilevel"/>
    <w:tmpl w:val="03623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F0EB3"/>
    <w:multiLevelType w:val="hybridMultilevel"/>
    <w:tmpl w:val="1590A5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63111"/>
    <w:multiLevelType w:val="hybridMultilevel"/>
    <w:tmpl w:val="F4503E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93386"/>
    <w:multiLevelType w:val="hybridMultilevel"/>
    <w:tmpl w:val="E4B81520"/>
    <w:lvl w:ilvl="0" w:tplc="B7082DE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974F7"/>
    <w:multiLevelType w:val="hybridMultilevel"/>
    <w:tmpl w:val="E9C82CA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66010"/>
    <w:multiLevelType w:val="hybridMultilevel"/>
    <w:tmpl w:val="177AF0BA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3626B2"/>
    <w:multiLevelType w:val="hybridMultilevel"/>
    <w:tmpl w:val="856E63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57AAE"/>
    <w:multiLevelType w:val="hybridMultilevel"/>
    <w:tmpl w:val="75F267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5462E"/>
    <w:multiLevelType w:val="hybridMultilevel"/>
    <w:tmpl w:val="583E9E6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F239B"/>
    <w:multiLevelType w:val="hybridMultilevel"/>
    <w:tmpl w:val="C63A18D0"/>
    <w:lvl w:ilvl="0" w:tplc="16FE8336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C2538"/>
    <w:multiLevelType w:val="hybridMultilevel"/>
    <w:tmpl w:val="A00C67AA"/>
    <w:lvl w:ilvl="0" w:tplc="3BE8998C">
      <w:start w:val="1"/>
      <w:numFmt w:val="decimal"/>
      <w:lvlText w:val="%1."/>
      <w:lvlJc w:val="left"/>
      <w:pPr>
        <w:ind w:left="387" w:hanging="131"/>
      </w:pPr>
      <w:rPr>
        <w:rFonts w:ascii="Arial MT" w:eastAsia="Arial MT" w:hAnsi="Arial MT" w:cs="Arial MT" w:hint="default"/>
        <w:color w:val="231F20"/>
        <w:w w:val="97"/>
        <w:sz w:val="18"/>
        <w:szCs w:val="18"/>
        <w:lang w:val="es-ES" w:eastAsia="en-US" w:bidi="ar-SA"/>
      </w:rPr>
    </w:lvl>
    <w:lvl w:ilvl="1" w:tplc="97AE6B12">
      <w:numFmt w:val="bullet"/>
      <w:lvlText w:val="•"/>
      <w:lvlJc w:val="left"/>
      <w:pPr>
        <w:ind w:left="836" w:hanging="131"/>
      </w:pPr>
      <w:rPr>
        <w:rFonts w:hint="default"/>
        <w:lang w:val="es-ES" w:eastAsia="en-US" w:bidi="ar-SA"/>
      </w:rPr>
    </w:lvl>
    <w:lvl w:ilvl="2" w:tplc="1E608E18">
      <w:numFmt w:val="bullet"/>
      <w:lvlText w:val="•"/>
      <w:lvlJc w:val="left"/>
      <w:pPr>
        <w:ind w:left="1292" w:hanging="131"/>
      </w:pPr>
      <w:rPr>
        <w:rFonts w:hint="default"/>
        <w:lang w:val="es-ES" w:eastAsia="en-US" w:bidi="ar-SA"/>
      </w:rPr>
    </w:lvl>
    <w:lvl w:ilvl="3" w:tplc="C674E568">
      <w:numFmt w:val="bullet"/>
      <w:lvlText w:val="•"/>
      <w:lvlJc w:val="left"/>
      <w:pPr>
        <w:ind w:left="1748" w:hanging="131"/>
      </w:pPr>
      <w:rPr>
        <w:rFonts w:hint="default"/>
        <w:lang w:val="es-ES" w:eastAsia="en-US" w:bidi="ar-SA"/>
      </w:rPr>
    </w:lvl>
    <w:lvl w:ilvl="4" w:tplc="6CC67418">
      <w:numFmt w:val="bullet"/>
      <w:lvlText w:val="•"/>
      <w:lvlJc w:val="left"/>
      <w:pPr>
        <w:ind w:left="2204" w:hanging="131"/>
      </w:pPr>
      <w:rPr>
        <w:rFonts w:hint="default"/>
        <w:lang w:val="es-ES" w:eastAsia="en-US" w:bidi="ar-SA"/>
      </w:rPr>
    </w:lvl>
    <w:lvl w:ilvl="5" w:tplc="170C6F5E">
      <w:numFmt w:val="bullet"/>
      <w:lvlText w:val="•"/>
      <w:lvlJc w:val="left"/>
      <w:pPr>
        <w:ind w:left="2661" w:hanging="131"/>
      </w:pPr>
      <w:rPr>
        <w:rFonts w:hint="default"/>
        <w:lang w:val="es-ES" w:eastAsia="en-US" w:bidi="ar-SA"/>
      </w:rPr>
    </w:lvl>
    <w:lvl w:ilvl="6" w:tplc="0A3E6D66">
      <w:numFmt w:val="bullet"/>
      <w:lvlText w:val="•"/>
      <w:lvlJc w:val="left"/>
      <w:pPr>
        <w:ind w:left="3117" w:hanging="131"/>
      </w:pPr>
      <w:rPr>
        <w:rFonts w:hint="default"/>
        <w:lang w:val="es-ES" w:eastAsia="en-US" w:bidi="ar-SA"/>
      </w:rPr>
    </w:lvl>
    <w:lvl w:ilvl="7" w:tplc="55843D84">
      <w:numFmt w:val="bullet"/>
      <w:lvlText w:val="•"/>
      <w:lvlJc w:val="left"/>
      <w:pPr>
        <w:ind w:left="3573" w:hanging="131"/>
      </w:pPr>
      <w:rPr>
        <w:rFonts w:hint="default"/>
        <w:lang w:val="es-ES" w:eastAsia="en-US" w:bidi="ar-SA"/>
      </w:rPr>
    </w:lvl>
    <w:lvl w:ilvl="8" w:tplc="5896E14C">
      <w:numFmt w:val="bullet"/>
      <w:lvlText w:val="•"/>
      <w:lvlJc w:val="left"/>
      <w:pPr>
        <w:ind w:left="4029" w:hanging="131"/>
      </w:pPr>
      <w:rPr>
        <w:rFonts w:hint="default"/>
        <w:lang w:val="es-ES" w:eastAsia="en-US" w:bidi="ar-SA"/>
      </w:rPr>
    </w:lvl>
  </w:abstractNum>
  <w:abstractNum w:abstractNumId="36" w15:restartNumberingAfterBreak="0">
    <w:nsid w:val="66F64965"/>
    <w:multiLevelType w:val="hybridMultilevel"/>
    <w:tmpl w:val="C3368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23976"/>
    <w:multiLevelType w:val="hybridMultilevel"/>
    <w:tmpl w:val="591299FA"/>
    <w:lvl w:ilvl="0" w:tplc="DFB479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79434D"/>
    <w:multiLevelType w:val="hybridMultilevel"/>
    <w:tmpl w:val="4B4AA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F363B"/>
    <w:multiLevelType w:val="hybridMultilevel"/>
    <w:tmpl w:val="52FC0E30"/>
    <w:lvl w:ilvl="0" w:tplc="240A0013">
      <w:start w:val="1"/>
      <w:numFmt w:val="upperRoman"/>
      <w:lvlText w:val="%1."/>
      <w:lvlJc w:val="righ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0606673"/>
    <w:multiLevelType w:val="hybridMultilevel"/>
    <w:tmpl w:val="0C241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54EDA"/>
    <w:multiLevelType w:val="hybridMultilevel"/>
    <w:tmpl w:val="9154B6B2"/>
    <w:lvl w:ilvl="0" w:tplc="16FE8336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866D6"/>
    <w:multiLevelType w:val="hybridMultilevel"/>
    <w:tmpl w:val="3FB80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546C5"/>
    <w:multiLevelType w:val="hybridMultilevel"/>
    <w:tmpl w:val="8018A004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8DA1775"/>
    <w:multiLevelType w:val="hybridMultilevel"/>
    <w:tmpl w:val="0BA2C3CC"/>
    <w:lvl w:ilvl="0" w:tplc="C1DA5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62E71"/>
    <w:multiLevelType w:val="hybridMultilevel"/>
    <w:tmpl w:val="B2B6A5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443D9"/>
    <w:multiLevelType w:val="hybridMultilevel"/>
    <w:tmpl w:val="58EA92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2"/>
  </w:num>
  <w:num w:numId="5">
    <w:abstractNumId w:val="14"/>
  </w:num>
  <w:num w:numId="6">
    <w:abstractNumId w:val="44"/>
  </w:num>
  <w:num w:numId="7">
    <w:abstractNumId w:val="37"/>
  </w:num>
  <w:num w:numId="8">
    <w:abstractNumId w:val="19"/>
  </w:num>
  <w:num w:numId="9">
    <w:abstractNumId w:val="18"/>
  </w:num>
  <w:num w:numId="10">
    <w:abstractNumId w:val="33"/>
  </w:num>
  <w:num w:numId="11">
    <w:abstractNumId w:val="24"/>
  </w:num>
  <w:num w:numId="12">
    <w:abstractNumId w:val="5"/>
  </w:num>
  <w:num w:numId="13">
    <w:abstractNumId w:val="1"/>
  </w:num>
  <w:num w:numId="14">
    <w:abstractNumId w:val="28"/>
  </w:num>
  <w:num w:numId="15">
    <w:abstractNumId w:val="39"/>
  </w:num>
  <w:num w:numId="16">
    <w:abstractNumId w:val="29"/>
  </w:num>
  <w:num w:numId="17">
    <w:abstractNumId w:val="6"/>
  </w:num>
  <w:num w:numId="18">
    <w:abstractNumId w:val="26"/>
  </w:num>
  <w:num w:numId="19">
    <w:abstractNumId w:val="12"/>
  </w:num>
  <w:num w:numId="20">
    <w:abstractNumId w:val="25"/>
  </w:num>
  <w:num w:numId="21">
    <w:abstractNumId w:val="17"/>
  </w:num>
  <w:num w:numId="22">
    <w:abstractNumId w:val="36"/>
  </w:num>
  <w:num w:numId="23">
    <w:abstractNumId w:val="13"/>
  </w:num>
  <w:num w:numId="24">
    <w:abstractNumId w:val="7"/>
  </w:num>
  <w:num w:numId="25">
    <w:abstractNumId w:val="43"/>
  </w:num>
  <w:num w:numId="26">
    <w:abstractNumId w:val="21"/>
  </w:num>
  <w:num w:numId="27">
    <w:abstractNumId w:val="16"/>
  </w:num>
  <w:num w:numId="28">
    <w:abstractNumId w:val="15"/>
  </w:num>
  <w:num w:numId="29">
    <w:abstractNumId w:val="40"/>
  </w:num>
  <w:num w:numId="30">
    <w:abstractNumId w:val="22"/>
  </w:num>
  <w:num w:numId="31">
    <w:abstractNumId w:val="38"/>
  </w:num>
  <w:num w:numId="32">
    <w:abstractNumId w:val="32"/>
  </w:num>
  <w:num w:numId="33">
    <w:abstractNumId w:val="46"/>
  </w:num>
  <w:num w:numId="34">
    <w:abstractNumId w:val="8"/>
  </w:num>
  <w:num w:numId="35">
    <w:abstractNumId w:val="31"/>
  </w:num>
  <w:num w:numId="36">
    <w:abstractNumId w:val="42"/>
  </w:num>
  <w:num w:numId="37">
    <w:abstractNumId w:val="11"/>
  </w:num>
  <w:num w:numId="38">
    <w:abstractNumId w:val="4"/>
  </w:num>
  <w:num w:numId="39">
    <w:abstractNumId w:val="30"/>
  </w:num>
  <w:num w:numId="40">
    <w:abstractNumId w:val="45"/>
  </w:num>
  <w:num w:numId="41">
    <w:abstractNumId w:val="0"/>
  </w:num>
  <w:num w:numId="42">
    <w:abstractNumId w:val="27"/>
  </w:num>
  <w:num w:numId="43">
    <w:abstractNumId w:val="35"/>
  </w:num>
  <w:num w:numId="44">
    <w:abstractNumId w:val="20"/>
  </w:num>
  <w:num w:numId="45">
    <w:abstractNumId w:val="34"/>
  </w:num>
  <w:num w:numId="46">
    <w:abstractNumId w:val="3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6A"/>
    <w:rsid w:val="0000010B"/>
    <w:rsid w:val="00007A64"/>
    <w:rsid w:val="00010794"/>
    <w:rsid w:val="0001303C"/>
    <w:rsid w:val="00015FC0"/>
    <w:rsid w:val="00023D24"/>
    <w:rsid w:val="000353F7"/>
    <w:rsid w:val="00042240"/>
    <w:rsid w:val="00045055"/>
    <w:rsid w:val="0004571A"/>
    <w:rsid w:val="0004611A"/>
    <w:rsid w:val="00046345"/>
    <w:rsid w:val="00052AE5"/>
    <w:rsid w:val="00052E3C"/>
    <w:rsid w:val="000549BB"/>
    <w:rsid w:val="00054CFA"/>
    <w:rsid w:val="00060609"/>
    <w:rsid w:val="00061F6B"/>
    <w:rsid w:val="000636C7"/>
    <w:rsid w:val="00063BE5"/>
    <w:rsid w:val="00064C70"/>
    <w:rsid w:val="00070191"/>
    <w:rsid w:val="00075AED"/>
    <w:rsid w:val="0007702C"/>
    <w:rsid w:val="00080225"/>
    <w:rsid w:val="00080863"/>
    <w:rsid w:val="00082A5D"/>
    <w:rsid w:val="00083FBB"/>
    <w:rsid w:val="0008486A"/>
    <w:rsid w:val="00087F06"/>
    <w:rsid w:val="00087FBB"/>
    <w:rsid w:val="0009103B"/>
    <w:rsid w:val="00091826"/>
    <w:rsid w:val="00096109"/>
    <w:rsid w:val="0009703F"/>
    <w:rsid w:val="000B2440"/>
    <w:rsid w:val="000B75AC"/>
    <w:rsid w:val="000C5E45"/>
    <w:rsid w:val="000C73DE"/>
    <w:rsid w:val="000D1B15"/>
    <w:rsid w:val="000E757F"/>
    <w:rsid w:val="000F262B"/>
    <w:rsid w:val="00101944"/>
    <w:rsid w:val="00122899"/>
    <w:rsid w:val="001308C3"/>
    <w:rsid w:val="00140349"/>
    <w:rsid w:val="00143CC0"/>
    <w:rsid w:val="00153F3C"/>
    <w:rsid w:val="00155BBC"/>
    <w:rsid w:val="001649FA"/>
    <w:rsid w:val="00167508"/>
    <w:rsid w:val="001742A7"/>
    <w:rsid w:val="00184BEB"/>
    <w:rsid w:val="00187A09"/>
    <w:rsid w:val="00190A1A"/>
    <w:rsid w:val="001946B6"/>
    <w:rsid w:val="00195F41"/>
    <w:rsid w:val="001A1C90"/>
    <w:rsid w:val="001A4F63"/>
    <w:rsid w:val="001B3283"/>
    <w:rsid w:val="001B3D73"/>
    <w:rsid w:val="001B4694"/>
    <w:rsid w:val="001B55EB"/>
    <w:rsid w:val="001B56C9"/>
    <w:rsid w:val="001B5D66"/>
    <w:rsid w:val="001C031C"/>
    <w:rsid w:val="001C5714"/>
    <w:rsid w:val="001C5770"/>
    <w:rsid w:val="001D3BE6"/>
    <w:rsid w:val="001D6B2D"/>
    <w:rsid w:val="001E0517"/>
    <w:rsid w:val="001E2D1C"/>
    <w:rsid w:val="001E7B9D"/>
    <w:rsid w:val="001F1141"/>
    <w:rsid w:val="001F12B9"/>
    <w:rsid w:val="001F23A0"/>
    <w:rsid w:val="001F64A7"/>
    <w:rsid w:val="001F673B"/>
    <w:rsid w:val="001F7D22"/>
    <w:rsid w:val="00202AC5"/>
    <w:rsid w:val="00213116"/>
    <w:rsid w:val="00214647"/>
    <w:rsid w:val="00215920"/>
    <w:rsid w:val="00220197"/>
    <w:rsid w:val="00223023"/>
    <w:rsid w:val="00225B73"/>
    <w:rsid w:val="00226983"/>
    <w:rsid w:val="00227C76"/>
    <w:rsid w:val="00235088"/>
    <w:rsid w:val="002415A1"/>
    <w:rsid w:val="0025738E"/>
    <w:rsid w:val="00261FDC"/>
    <w:rsid w:val="0026663F"/>
    <w:rsid w:val="00267598"/>
    <w:rsid w:val="00272A37"/>
    <w:rsid w:val="0027324E"/>
    <w:rsid w:val="00281D1F"/>
    <w:rsid w:val="002855D8"/>
    <w:rsid w:val="002977A2"/>
    <w:rsid w:val="002A7615"/>
    <w:rsid w:val="002B3827"/>
    <w:rsid w:val="002B4E36"/>
    <w:rsid w:val="002B7CD7"/>
    <w:rsid w:val="002C279C"/>
    <w:rsid w:val="002C2E6E"/>
    <w:rsid w:val="002C330A"/>
    <w:rsid w:val="002C597D"/>
    <w:rsid w:val="002D31EC"/>
    <w:rsid w:val="002D5897"/>
    <w:rsid w:val="002E6D00"/>
    <w:rsid w:val="002E7FEA"/>
    <w:rsid w:val="002F430D"/>
    <w:rsid w:val="002F761D"/>
    <w:rsid w:val="0030248D"/>
    <w:rsid w:val="00302DB4"/>
    <w:rsid w:val="003063D9"/>
    <w:rsid w:val="00325888"/>
    <w:rsid w:val="003259D0"/>
    <w:rsid w:val="00326544"/>
    <w:rsid w:val="00331BD3"/>
    <w:rsid w:val="00341FAA"/>
    <w:rsid w:val="00342C78"/>
    <w:rsid w:val="003460FE"/>
    <w:rsid w:val="003504E7"/>
    <w:rsid w:val="00367462"/>
    <w:rsid w:val="0037431B"/>
    <w:rsid w:val="003745BF"/>
    <w:rsid w:val="003765B6"/>
    <w:rsid w:val="00377530"/>
    <w:rsid w:val="00382857"/>
    <w:rsid w:val="00390040"/>
    <w:rsid w:val="00394F2A"/>
    <w:rsid w:val="003A1238"/>
    <w:rsid w:val="003A13B8"/>
    <w:rsid w:val="003A400C"/>
    <w:rsid w:val="003A665E"/>
    <w:rsid w:val="003B1B35"/>
    <w:rsid w:val="003B3CBE"/>
    <w:rsid w:val="003C1CF1"/>
    <w:rsid w:val="003C1F46"/>
    <w:rsid w:val="003C6283"/>
    <w:rsid w:val="003D06F9"/>
    <w:rsid w:val="003D5E19"/>
    <w:rsid w:val="003E2D61"/>
    <w:rsid w:val="003E2F50"/>
    <w:rsid w:val="003F0393"/>
    <w:rsid w:val="003F0C7A"/>
    <w:rsid w:val="003F162D"/>
    <w:rsid w:val="003F3AF6"/>
    <w:rsid w:val="003F421A"/>
    <w:rsid w:val="003F623B"/>
    <w:rsid w:val="00403B32"/>
    <w:rsid w:val="004147B2"/>
    <w:rsid w:val="004149DA"/>
    <w:rsid w:val="00415BB4"/>
    <w:rsid w:val="00416670"/>
    <w:rsid w:val="00422346"/>
    <w:rsid w:val="00422A7E"/>
    <w:rsid w:val="00425A41"/>
    <w:rsid w:val="004266C1"/>
    <w:rsid w:val="0044112F"/>
    <w:rsid w:val="00454A38"/>
    <w:rsid w:val="004639FE"/>
    <w:rsid w:val="00480E18"/>
    <w:rsid w:val="00481730"/>
    <w:rsid w:val="0048470A"/>
    <w:rsid w:val="00490275"/>
    <w:rsid w:val="00491B2D"/>
    <w:rsid w:val="00492138"/>
    <w:rsid w:val="004929EE"/>
    <w:rsid w:val="00493166"/>
    <w:rsid w:val="004950BF"/>
    <w:rsid w:val="00495F33"/>
    <w:rsid w:val="004A20C8"/>
    <w:rsid w:val="004A562C"/>
    <w:rsid w:val="004B2711"/>
    <w:rsid w:val="004C00A3"/>
    <w:rsid w:val="004C27F4"/>
    <w:rsid w:val="004C6F9B"/>
    <w:rsid w:val="004D20BB"/>
    <w:rsid w:val="004D3FBA"/>
    <w:rsid w:val="004D6552"/>
    <w:rsid w:val="004D6B75"/>
    <w:rsid w:val="004D7287"/>
    <w:rsid w:val="004D7F53"/>
    <w:rsid w:val="004E05BB"/>
    <w:rsid w:val="004E31EF"/>
    <w:rsid w:val="004F3884"/>
    <w:rsid w:val="004F3F6F"/>
    <w:rsid w:val="004F40B3"/>
    <w:rsid w:val="004F6A01"/>
    <w:rsid w:val="00502A0F"/>
    <w:rsid w:val="00511838"/>
    <w:rsid w:val="00516121"/>
    <w:rsid w:val="0052234E"/>
    <w:rsid w:val="005249E6"/>
    <w:rsid w:val="00524D01"/>
    <w:rsid w:val="00525F74"/>
    <w:rsid w:val="00532826"/>
    <w:rsid w:val="00532C16"/>
    <w:rsid w:val="00536661"/>
    <w:rsid w:val="00543CA2"/>
    <w:rsid w:val="0054427D"/>
    <w:rsid w:val="0054581D"/>
    <w:rsid w:val="00545AA1"/>
    <w:rsid w:val="00547422"/>
    <w:rsid w:val="0055088F"/>
    <w:rsid w:val="00554B95"/>
    <w:rsid w:val="00555B25"/>
    <w:rsid w:val="005576B9"/>
    <w:rsid w:val="00557A4D"/>
    <w:rsid w:val="00563314"/>
    <w:rsid w:val="0056615F"/>
    <w:rsid w:val="005732C1"/>
    <w:rsid w:val="005817F0"/>
    <w:rsid w:val="0058281A"/>
    <w:rsid w:val="00582B58"/>
    <w:rsid w:val="00587A86"/>
    <w:rsid w:val="00590243"/>
    <w:rsid w:val="00592CD4"/>
    <w:rsid w:val="00593DF8"/>
    <w:rsid w:val="00594717"/>
    <w:rsid w:val="00594D6A"/>
    <w:rsid w:val="00596203"/>
    <w:rsid w:val="005A607E"/>
    <w:rsid w:val="005A7357"/>
    <w:rsid w:val="005A7B7C"/>
    <w:rsid w:val="005B1596"/>
    <w:rsid w:val="005B4A80"/>
    <w:rsid w:val="005B718B"/>
    <w:rsid w:val="005C0F43"/>
    <w:rsid w:val="005C10DB"/>
    <w:rsid w:val="005C1690"/>
    <w:rsid w:val="005C52B6"/>
    <w:rsid w:val="005C66C8"/>
    <w:rsid w:val="005D4647"/>
    <w:rsid w:val="005D6B44"/>
    <w:rsid w:val="00603850"/>
    <w:rsid w:val="0060395E"/>
    <w:rsid w:val="00605612"/>
    <w:rsid w:val="0060645F"/>
    <w:rsid w:val="00612EE0"/>
    <w:rsid w:val="00616C38"/>
    <w:rsid w:val="006176B3"/>
    <w:rsid w:val="00622BD6"/>
    <w:rsid w:val="00622CAB"/>
    <w:rsid w:val="00634A3F"/>
    <w:rsid w:val="00637785"/>
    <w:rsid w:val="00650F63"/>
    <w:rsid w:val="00652B7D"/>
    <w:rsid w:val="00654987"/>
    <w:rsid w:val="00656661"/>
    <w:rsid w:val="00661A39"/>
    <w:rsid w:val="0066681B"/>
    <w:rsid w:val="00671B27"/>
    <w:rsid w:val="00674BAA"/>
    <w:rsid w:val="006752F5"/>
    <w:rsid w:val="00683A3F"/>
    <w:rsid w:val="00684F3E"/>
    <w:rsid w:val="00685274"/>
    <w:rsid w:val="00690F14"/>
    <w:rsid w:val="00691B10"/>
    <w:rsid w:val="00694196"/>
    <w:rsid w:val="006953B9"/>
    <w:rsid w:val="0069583D"/>
    <w:rsid w:val="006A322D"/>
    <w:rsid w:val="006B3B2D"/>
    <w:rsid w:val="006C2952"/>
    <w:rsid w:val="006C7427"/>
    <w:rsid w:val="006C79BB"/>
    <w:rsid w:val="006D4654"/>
    <w:rsid w:val="006F008B"/>
    <w:rsid w:val="006F1BFC"/>
    <w:rsid w:val="006F7BC6"/>
    <w:rsid w:val="00702222"/>
    <w:rsid w:val="00722A66"/>
    <w:rsid w:val="00727D24"/>
    <w:rsid w:val="007408E4"/>
    <w:rsid w:val="00746392"/>
    <w:rsid w:val="007464B9"/>
    <w:rsid w:val="007504EA"/>
    <w:rsid w:val="00753DC4"/>
    <w:rsid w:val="00775D2A"/>
    <w:rsid w:val="00776851"/>
    <w:rsid w:val="0077732F"/>
    <w:rsid w:val="007856B5"/>
    <w:rsid w:val="00793085"/>
    <w:rsid w:val="00795688"/>
    <w:rsid w:val="00797B91"/>
    <w:rsid w:val="007A4F20"/>
    <w:rsid w:val="007A5D74"/>
    <w:rsid w:val="007C0ECB"/>
    <w:rsid w:val="007C18A9"/>
    <w:rsid w:val="007D33A3"/>
    <w:rsid w:val="007D3CFA"/>
    <w:rsid w:val="007D4852"/>
    <w:rsid w:val="007D6E00"/>
    <w:rsid w:val="007E73B7"/>
    <w:rsid w:val="007F7421"/>
    <w:rsid w:val="00803163"/>
    <w:rsid w:val="008036E0"/>
    <w:rsid w:val="00804292"/>
    <w:rsid w:val="008060C3"/>
    <w:rsid w:val="00810CC4"/>
    <w:rsid w:val="00810E40"/>
    <w:rsid w:val="00814AEA"/>
    <w:rsid w:val="0082403A"/>
    <w:rsid w:val="00825AEA"/>
    <w:rsid w:val="00827880"/>
    <w:rsid w:val="00833205"/>
    <w:rsid w:val="00845FB6"/>
    <w:rsid w:val="00853A05"/>
    <w:rsid w:val="008548F9"/>
    <w:rsid w:val="0085672C"/>
    <w:rsid w:val="00864171"/>
    <w:rsid w:val="0087020A"/>
    <w:rsid w:val="00871478"/>
    <w:rsid w:val="0087366F"/>
    <w:rsid w:val="00881C7F"/>
    <w:rsid w:val="008824AF"/>
    <w:rsid w:val="00885448"/>
    <w:rsid w:val="00885E24"/>
    <w:rsid w:val="00886CE1"/>
    <w:rsid w:val="00887580"/>
    <w:rsid w:val="008878CB"/>
    <w:rsid w:val="00887DCC"/>
    <w:rsid w:val="00891D8A"/>
    <w:rsid w:val="008A05D9"/>
    <w:rsid w:val="008B022F"/>
    <w:rsid w:val="008B5DE1"/>
    <w:rsid w:val="008B6BDA"/>
    <w:rsid w:val="008C1E4D"/>
    <w:rsid w:val="008C6FFD"/>
    <w:rsid w:val="008D5938"/>
    <w:rsid w:val="008E0B8A"/>
    <w:rsid w:val="008E5862"/>
    <w:rsid w:val="008F18A5"/>
    <w:rsid w:val="008F3016"/>
    <w:rsid w:val="008F75BA"/>
    <w:rsid w:val="009074F4"/>
    <w:rsid w:val="00910407"/>
    <w:rsid w:val="00910415"/>
    <w:rsid w:val="009132E7"/>
    <w:rsid w:val="0091358E"/>
    <w:rsid w:val="00927264"/>
    <w:rsid w:val="009360BA"/>
    <w:rsid w:val="009445E9"/>
    <w:rsid w:val="009452F3"/>
    <w:rsid w:val="00946574"/>
    <w:rsid w:val="0095379C"/>
    <w:rsid w:val="009644B2"/>
    <w:rsid w:val="00966690"/>
    <w:rsid w:val="00973E78"/>
    <w:rsid w:val="009744B7"/>
    <w:rsid w:val="009818EF"/>
    <w:rsid w:val="00984C6C"/>
    <w:rsid w:val="00991222"/>
    <w:rsid w:val="009A1DA2"/>
    <w:rsid w:val="009A5733"/>
    <w:rsid w:val="009A6545"/>
    <w:rsid w:val="009B0D8F"/>
    <w:rsid w:val="009B1B3C"/>
    <w:rsid w:val="009B5DF3"/>
    <w:rsid w:val="009B74A4"/>
    <w:rsid w:val="009C3762"/>
    <w:rsid w:val="009C5C3F"/>
    <w:rsid w:val="009C6539"/>
    <w:rsid w:val="009D746F"/>
    <w:rsid w:val="009D7837"/>
    <w:rsid w:val="009E6126"/>
    <w:rsid w:val="009F6FD3"/>
    <w:rsid w:val="00A02972"/>
    <w:rsid w:val="00A0484A"/>
    <w:rsid w:val="00A122B6"/>
    <w:rsid w:val="00A14461"/>
    <w:rsid w:val="00A164D4"/>
    <w:rsid w:val="00A17636"/>
    <w:rsid w:val="00A1764C"/>
    <w:rsid w:val="00A17783"/>
    <w:rsid w:val="00A21CC9"/>
    <w:rsid w:val="00A25FF1"/>
    <w:rsid w:val="00A26790"/>
    <w:rsid w:val="00A26B16"/>
    <w:rsid w:val="00A368B2"/>
    <w:rsid w:val="00A4793A"/>
    <w:rsid w:val="00A570B5"/>
    <w:rsid w:val="00A62475"/>
    <w:rsid w:val="00A72731"/>
    <w:rsid w:val="00A75B99"/>
    <w:rsid w:val="00A75CC6"/>
    <w:rsid w:val="00A860E5"/>
    <w:rsid w:val="00A862C2"/>
    <w:rsid w:val="00A91C80"/>
    <w:rsid w:val="00A94C78"/>
    <w:rsid w:val="00A96B86"/>
    <w:rsid w:val="00A96F5E"/>
    <w:rsid w:val="00AA4774"/>
    <w:rsid w:val="00AA6E34"/>
    <w:rsid w:val="00AB0916"/>
    <w:rsid w:val="00AB160B"/>
    <w:rsid w:val="00AB21A8"/>
    <w:rsid w:val="00AB34E7"/>
    <w:rsid w:val="00AB4C32"/>
    <w:rsid w:val="00AC3E2A"/>
    <w:rsid w:val="00AC6AD5"/>
    <w:rsid w:val="00AD4023"/>
    <w:rsid w:val="00AE1C84"/>
    <w:rsid w:val="00B00457"/>
    <w:rsid w:val="00B036D2"/>
    <w:rsid w:val="00B100C6"/>
    <w:rsid w:val="00B11E11"/>
    <w:rsid w:val="00B12CFA"/>
    <w:rsid w:val="00B15279"/>
    <w:rsid w:val="00B16082"/>
    <w:rsid w:val="00B1660D"/>
    <w:rsid w:val="00B32FFD"/>
    <w:rsid w:val="00B33AC1"/>
    <w:rsid w:val="00B42520"/>
    <w:rsid w:val="00B47EF5"/>
    <w:rsid w:val="00B53B81"/>
    <w:rsid w:val="00B55DCE"/>
    <w:rsid w:val="00B60359"/>
    <w:rsid w:val="00B61AE2"/>
    <w:rsid w:val="00B65E64"/>
    <w:rsid w:val="00B65F22"/>
    <w:rsid w:val="00B66EA6"/>
    <w:rsid w:val="00B74CB3"/>
    <w:rsid w:val="00B8280C"/>
    <w:rsid w:val="00B82861"/>
    <w:rsid w:val="00B8584A"/>
    <w:rsid w:val="00B9126D"/>
    <w:rsid w:val="00B9292B"/>
    <w:rsid w:val="00BA760C"/>
    <w:rsid w:val="00BB032D"/>
    <w:rsid w:val="00BB5CB5"/>
    <w:rsid w:val="00BB733A"/>
    <w:rsid w:val="00BC2880"/>
    <w:rsid w:val="00BC74DF"/>
    <w:rsid w:val="00BD0770"/>
    <w:rsid w:val="00BD2677"/>
    <w:rsid w:val="00BD27EC"/>
    <w:rsid w:val="00BD2E40"/>
    <w:rsid w:val="00BD4151"/>
    <w:rsid w:val="00BE0AE2"/>
    <w:rsid w:val="00BE0C99"/>
    <w:rsid w:val="00BF049E"/>
    <w:rsid w:val="00BF73AF"/>
    <w:rsid w:val="00BF770F"/>
    <w:rsid w:val="00C00F06"/>
    <w:rsid w:val="00C03CE4"/>
    <w:rsid w:val="00C042E0"/>
    <w:rsid w:val="00C07A92"/>
    <w:rsid w:val="00C07E3D"/>
    <w:rsid w:val="00C11DC9"/>
    <w:rsid w:val="00C30CC1"/>
    <w:rsid w:val="00C566D9"/>
    <w:rsid w:val="00C56FF6"/>
    <w:rsid w:val="00C5766C"/>
    <w:rsid w:val="00C601EF"/>
    <w:rsid w:val="00C60CF5"/>
    <w:rsid w:val="00C616BA"/>
    <w:rsid w:val="00C619D9"/>
    <w:rsid w:val="00C772B5"/>
    <w:rsid w:val="00C81C02"/>
    <w:rsid w:val="00C87172"/>
    <w:rsid w:val="00C90696"/>
    <w:rsid w:val="00C92D38"/>
    <w:rsid w:val="00C9509B"/>
    <w:rsid w:val="00CA48B2"/>
    <w:rsid w:val="00CA6B5B"/>
    <w:rsid w:val="00CB29A2"/>
    <w:rsid w:val="00CC0A33"/>
    <w:rsid w:val="00CD2B41"/>
    <w:rsid w:val="00CE035E"/>
    <w:rsid w:val="00CE106A"/>
    <w:rsid w:val="00CE2C7D"/>
    <w:rsid w:val="00D0071E"/>
    <w:rsid w:val="00D10EE7"/>
    <w:rsid w:val="00D12450"/>
    <w:rsid w:val="00D22594"/>
    <w:rsid w:val="00D32F6E"/>
    <w:rsid w:val="00D5162D"/>
    <w:rsid w:val="00D51AE3"/>
    <w:rsid w:val="00D551CB"/>
    <w:rsid w:val="00D60885"/>
    <w:rsid w:val="00D651B6"/>
    <w:rsid w:val="00D65A5D"/>
    <w:rsid w:val="00D66AE5"/>
    <w:rsid w:val="00D7050C"/>
    <w:rsid w:val="00D70FE7"/>
    <w:rsid w:val="00D719F0"/>
    <w:rsid w:val="00D76414"/>
    <w:rsid w:val="00D76631"/>
    <w:rsid w:val="00D90A48"/>
    <w:rsid w:val="00D90B24"/>
    <w:rsid w:val="00D93962"/>
    <w:rsid w:val="00DA103B"/>
    <w:rsid w:val="00DA69F4"/>
    <w:rsid w:val="00DA7951"/>
    <w:rsid w:val="00DB20C7"/>
    <w:rsid w:val="00DB5139"/>
    <w:rsid w:val="00DC3D7E"/>
    <w:rsid w:val="00DC6017"/>
    <w:rsid w:val="00DD3EF0"/>
    <w:rsid w:val="00DD41D8"/>
    <w:rsid w:val="00DE5710"/>
    <w:rsid w:val="00DF15DD"/>
    <w:rsid w:val="00DF4A22"/>
    <w:rsid w:val="00DF6CBF"/>
    <w:rsid w:val="00DF7B70"/>
    <w:rsid w:val="00E001EA"/>
    <w:rsid w:val="00E004E6"/>
    <w:rsid w:val="00E02D95"/>
    <w:rsid w:val="00E0668E"/>
    <w:rsid w:val="00E1237B"/>
    <w:rsid w:val="00E1485C"/>
    <w:rsid w:val="00E15363"/>
    <w:rsid w:val="00E16FF5"/>
    <w:rsid w:val="00E17D4F"/>
    <w:rsid w:val="00E21353"/>
    <w:rsid w:val="00E23CB0"/>
    <w:rsid w:val="00E240BC"/>
    <w:rsid w:val="00E336B3"/>
    <w:rsid w:val="00E348F9"/>
    <w:rsid w:val="00E370F7"/>
    <w:rsid w:val="00E4386B"/>
    <w:rsid w:val="00E43D0C"/>
    <w:rsid w:val="00E45D14"/>
    <w:rsid w:val="00E46A6B"/>
    <w:rsid w:val="00E5009B"/>
    <w:rsid w:val="00E563C5"/>
    <w:rsid w:val="00E610FE"/>
    <w:rsid w:val="00E613CB"/>
    <w:rsid w:val="00E625EF"/>
    <w:rsid w:val="00E63A14"/>
    <w:rsid w:val="00E7769B"/>
    <w:rsid w:val="00E82923"/>
    <w:rsid w:val="00EA6B22"/>
    <w:rsid w:val="00EB4C83"/>
    <w:rsid w:val="00EC4725"/>
    <w:rsid w:val="00EC622E"/>
    <w:rsid w:val="00EC646D"/>
    <w:rsid w:val="00ED5EA6"/>
    <w:rsid w:val="00EE2948"/>
    <w:rsid w:val="00EE51BC"/>
    <w:rsid w:val="00EE67E6"/>
    <w:rsid w:val="00EF6896"/>
    <w:rsid w:val="00F41945"/>
    <w:rsid w:val="00F44545"/>
    <w:rsid w:val="00F54B3F"/>
    <w:rsid w:val="00F6016A"/>
    <w:rsid w:val="00F634C1"/>
    <w:rsid w:val="00F667DD"/>
    <w:rsid w:val="00F904F7"/>
    <w:rsid w:val="00FA3951"/>
    <w:rsid w:val="00FB5258"/>
    <w:rsid w:val="00FC2BAA"/>
    <w:rsid w:val="00FC44D8"/>
    <w:rsid w:val="00FC49A1"/>
    <w:rsid w:val="00FC5363"/>
    <w:rsid w:val="00FC67CE"/>
    <w:rsid w:val="00FD0F0C"/>
    <w:rsid w:val="00FD14B0"/>
    <w:rsid w:val="00FD573F"/>
    <w:rsid w:val="00FD743E"/>
    <w:rsid w:val="00FE12CC"/>
    <w:rsid w:val="00FF3F9C"/>
    <w:rsid w:val="00FF47FA"/>
    <w:rsid w:val="055C79A3"/>
    <w:rsid w:val="0B722FA7"/>
    <w:rsid w:val="22D22F8B"/>
    <w:rsid w:val="389C3B29"/>
    <w:rsid w:val="44F574AE"/>
    <w:rsid w:val="5E4A236F"/>
    <w:rsid w:val="627E8DF8"/>
    <w:rsid w:val="71ECA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D02A6"/>
  <w15:docId w15:val="{D4C3E374-1C7A-4616-9471-5F75D89F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14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B16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86A"/>
  </w:style>
  <w:style w:type="paragraph" w:styleId="Piedepgina">
    <w:name w:val="footer"/>
    <w:basedOn w:val="Normal"/>
    <w:link w:val="PiedepginaCar"/>
    <w:uiPriority w:val="99"/>
    <w:unhideWhenUsed/>
    <w:rsid w:val="00084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86A"/>
  </w:style>
  <w:style w:type="paragraph" w:customStyle="1" w:styleId="Body1">
    <w:name w:val="Body 1"/>
    <w:rsid w:val="0008486A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F0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545AA1"/>
  </w:style>
  <w:style w:type="character" w:styleId="Textoennegrita">
    <w:name w:val="Strong"/>
    <w:basedOn w:val="Fuentedeprrafopredeter"/>
    <w:uiPriority w:val="22"/>
    <w:qFormat/>
    <w:rsid w:val="00545AA1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545A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45A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45AA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45AA1"/>
    <w:rPr>
      <w:color w:val="0563C1" w:themeColor="hyperlink"/>
      <w:u w:val="single"/>
    </w:rPr>
  </w:style>
  <w:style w:type="paragraph" w:styleId="Prrafodelista">
    <w:name w:val="List Paragraph"/>
    <w:aliases w:val="titulo 3,OBC Bullet,L,Recommendatio,List Paragraph11,bullets,Bullet Style,Recommendation,Normal number,Normal numbere,List Paragra,CV text,Table text,List Paragraph111,Medium Grid 1 - Accent 21,Numbered Paragraph,Bullet text,Table,DH1"/>
    <w:basedOn w:val="Normal"/>
    <w:link w:val="PrrafodelistaCar"/>
    <w:qFormat/>
    <w:rsid w:val="00545A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AB160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AB160B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uerpo">
    <w:name w:val="Cuerpo"/>
    <w:rsid w:val="00AB16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xcuerpo">
    <w:name w:val="x_cuerpo"/>
    <w:basedOn w:val="Normal"/>
    <w:rsid w:val="00AB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AB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rrafodelistaCar">
    <w:name w:val="Párrafo de lista Car"/>
    <w:aliases w:val="titulo 3 Car,OBC Bullet Car,L Car,Recommendatio Car,List Paragraph11 Car,bullets Car,Bullet Style Car,Recommendation Car,Normal number Car,Normal numbere Car,List Paragra Car,CV text Car,Table text Car,List Paragraph111 Car,DH1 Car"/>
    <w:link w:val="Prrafodelista"/>
    <w:uiPriority w:val="34"/>
    <w:qFormat/>
    <w:locked/>
    <w:rsid w:val="00AB160B"/>
  </w:style>
  <w:style w:type="paragraph" w:customStyle="1" w:styleId="Default">
    <w:name w:val="Default"/>
    <w:rsid w:val="00B152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Sombreadoclaro-nfasis5">
    <w:name w:val="Light Shading Accent 5"/>
    <w:basedOn w:val="Tablanormal"/>
    <w:uiPriority w:val="60"/>
    <w:rsid w:val="008878C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8878C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vistoso-nfasis5">
    <w:name w:val="Colorful Shading Accent 5"/>
    <w:basedOn w:val="Tablanormal"/>
    <w:uiPriority w:val="71"/>
    <w:rsid w:val="008878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5">
    <w:name w:val="Colorful List Accent 5"/>
    <w:basedOn w:val="Tablanormal"/>
    <w:uiPriority w:val="72"/>
    <w:rsid w:val="008878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aoscura-nfasis6">
    <w:name w:val="Dark List Accent 6"/>
    <w:basedOn w:val="Tablanormal"/>
    <w:uiPriority w:val="70"/>
    <w:rsid w:val="008548F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vistosa-nfasis1">
    <w:name w:val="Colorful List Accent 1"/>
    <w:basedOn w:val="Tablanormal"/>
    <w:uiPriority w:val="72"/>
    <w:rsid w:val="008548F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uadrculamedia3-nfasis6">
    <w:name w:val="Medium Grid 3 Accent 6"/>
    <w:basedOn w:val="Tablanormal"/>
    <w:uiPriority w:val="69"/>
    <w:rsid w:val="008548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uadrculamedia3-nfasis5">
    <w:name w:val="Medium Grid 3 Accent 5"/>
    <w:basedOn w:val="Tablanormal"/>
    <w:uiPriority w:val="69"/>
    <w:rsid w:val="008548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clara-nfasis3">
    <w:name w:val="Light Grid Accent 3"/>
    <w:basedOn w:val="Tablanormal"/>
    <w:uiPriority w:val="62"/>
    <w:rsid w:val="00D32F6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2B382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NormalTable0">
    <w:name w:val="Normal Table0"/>
    <w:uiPriority w:val="2"/>
    <w:semiHidden/>
    <w:unhideWhenUsed/>
    <w:qFormat/>
    <w:rsid w:val="001B3D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D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nfasis">
    <w:name w:val="Emphasis"/>
    <w:basedOn w:val="Fuentedeprrafopredeter"/>
    <w:uiPriority w:val="20"/>
    <w:qFormat/>
    <w:rsid w:val="009E6126"/>
    <w:rPr>
      <w:i/>
      <w:iCs/>
    </w:rPr>
  </w:style>
  <w:style w:type="character" w:styleId="Nmerodepgina">
    <w:name w:val="page number"/>
    <w:basedOn w:val="Fuentedeprrafopredeter"/>
    <w:uiPriority w:val="99"/>
    <w:semiHidden/>
    <w:unhideWhenUsed/>
    <w:rsid w:val="00D65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E247C-657B-4DF6-B50B-6A2B9C8E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usr001</dc:creator>
  <cp:keywords/>
  <cp:lastModifiedBy>Alex Fabian Castillo Rojas</cp:lastModifiedBy>
  <cp:revision>2</cp:revision>
  <cp:lastPrinted>2021-06-02T03:52:00Z</cp:lastPrinted>
  <dcterms:created xsi:type="dcterms:W3CDTF">2024-06-17T23:37:00Z</dcterms:created>
  <dcterms:modified xsi:type="dcterms:W3CDTF">2024-06-17T23:37:00Z</dcterms:modified>
</cp:coreProperties>
</file>